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«Музыкальная литература (зарубежная отечественная)»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59A" w:rsidRPr="003B1627" w:rsidRDefault="00E33CD6" w:rsidP="003B16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«Музыкальная литература</w:t>
      </w:r>
      <w:r w:rsidR="008565A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565AA" w:rsidRPr="003B1627">
        <w:rPr>
          <w:rFonts w:ascii="Times New Roman" w:eastAsia="Times New Roman" w:hAnsi="Times New Roman" w:cs="Times New Roman"/>
          <w:sz w:val="28"/>
          <w:szCs w:val="28"/>
        </w:rPr>
        <w:t>зарубежная, отечественная)</w:t>
      </w:r>
      <w:r w:rsidRPr="003B1627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входит </w:t>
      </w:r>
      <w:r w:rsidR="006E559A" w:rsidRPr="003B1627">
        <w:rPr>
          <w:rFonts w:ascii="Times New Roman" w:eastAsia="Times New Roman" w:hAnsi="Times New Roman" w:cs="Times New Roman"/>
          <w:sz w:val="28"/>
          <w:szCs w:val="28"/>
        </w:rPr>
        <w:t>в обязательную часть учебного плана дополнительной предпрофессиональной программы в области музыкального искусства «</w:t>
      </w:r>
      <w:r w:rsidR="000067F6">
        <w:rPr>
          <w:rFonts w:ascii="Times New Roman" w:eastAsia="Times New Roman" w:hAnsi="Times New Roman" w:cs="Times New Roman"/>
          <w:sz w:val="28"/>
          <w:szCs w:val="28"/>
        </w:rPr>
        <w:t>Духовые и ударные</w:t>
      </w:r>
      <w:r w:rsidR="006E559A" w:rsidRPr="003B1627">
        <w:rPr>
          <w:rFonts w:ascii="Times New Roman" w:eastAsia="Times New Roman" w:hAnsi="Times New Roman" w:cs="Times New Roman"/>
          <w:sz w:val="28"/>
          <w:szCs w:val="28"/>
        </w:rPr>
        <w:t xml:space="preserve"> инструменты». </w:t>
      </w:r>
    </w:p>
    <w:p w:rsidR="003B1627" w:rsidRPr="003B1627" w:rsidRDefault="003B1627" w:rsidP="003B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627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«Музыкальная литература (зарубежная, отечественная)» </w:t>
      </w:r>
      <w:r w:rsidRPr="003B162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3B162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государственными требованиями на основе примерной программы учебного предмета «Музыкальная литература», г. Москва, 2012 (разработчики: 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3B1627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3B1627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А.А.Петрова, заведующая учебной частью Детской музыкальной школы Академического музыкального колледжа при Московской государственной консерватории имени П.И.Чайковского, преподаватель, доцент Государственного музыкально-педагогического института имени М.М.Ипполитова-Иванова, кандидат искусствоведения), а также с учетом многолетнего педагогического опыта преподавателя теоретических дисциплин.</w:t>
      </w:r>
    </w:p>
    <w:p w:rsidR="00DF7563" w:rsidRPr="003B1627" w:rsidRDefault="00DF7563" w:rsidP="003B16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627">
        <w:rPr>
          <w:rFonts w:ascii="Times New Roman" w:hAnsi="Times New Roman" w:cs="Times New Roman"/>
          <w:color w:val="000000"/>
          <w:sz w:val="28"/>
          <w:szCs w:val="28"/>
        </w:rPr>
        <w:t xml:space="preserve">Срок реализации учебного предмета «Музыкальная литература» для </w:t>
      </w:r>
      <w:r w:rsidRPr="003B162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детей, поступивших в образовательное учреждение в первый класс в </w:t>
      </w:r>
      <w:r w:rsidRPr="003B162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возрасте с шести лет шести месяцев до девяти лет, составляет 5 лет (с 4 по </w:t>
      </w:r>
      <w:r w:rsidRPr="003B1627">
        <w:rPr>
          <w:rFonts w:ascii="Times New Roman" w:hAnsi="Times New Roman" w:cs="Times New Roman"/>
          <w:color w:val="000000"/>
          <w:spacing w:val="-4"/>
          <w:sz w:val="28"/>
          <w:szCs w:val="28"/>
        </w:rPr>
        <w:t>8 класс).</w:t>
      </w:r>
    </w:p>
    <w:p w:rsidR="008565AA" w:rsidRPr="008565AA" w:rsidRDefault="00E33CD6" w:rsidP="003B16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62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3B16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предмета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8565AA" w:rsidRPr="008565A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развитие музыкально-творческих 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способностей </w:t>
      </w:r>
      <w:r w:rsidR="00782B94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обучающ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егося на основе формирования комплекса знаний, </w:t>
      </w:r>
      <w:r w:rsidR="008565AA" w:rsidRPr="008565AA">
        <w:rPr>
          <w:rFonts w:ascii="Times New Roman" w:hAnsi="Times New Roman" w:cs="Times New Roman"/>
          <w:color w:val="000000"/>
          <w:sz w:val="28"/>
          <w:szCs w:val="28"/>
        </w:rPr>
        <w:t xml:space="preserve">умений и навыков, позволяющих самостоятельно воспринимать, осваивать </w:t>
      </w:r>
      <w:r w:rsidR="008565AA" w:rsidRPr="008565A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оценивать различные произведения отечественных и зарубежных </w:t>
      </w:r>
      <w:r w:rsidR="008565AA" w:rsidRPr="008565A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композиторов, а также выявление одаренных детей в области </w:t>
      </w:r>
      <w:r w:rsidR="008565AA" w:rsidRPr="008565AA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музыкального искусства, подготовка их к поступлению в </w:t>
      </w:r>
      <w:r w:rsidR="008565AA" w:rsidRPr="008565AA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профессиональные учебные заведения.</w:t>
      </w:r>
    </w:p>
    <w:p w:rsidR="00E33CD6" w:rsidRPr="00E33CD6" w:rsidRDefault="00E33CD6" w:rsidP="002C6733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lastRenderedPageBreak/>
        <w:t>Обоснование структуры программы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EE06E1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оценки промежуточной аттестации в форме экзамена </w:t>
      </w:r>
    </w:p>
    <w:p w:rsidR="0036309E" w:rsidRPr="00E33CD6" w:rsidRDefault="0036309E" w:rsidP="0036309E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и итоговой аттестации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9C593F" w:rsidRPr="00E33CD6" w:rsidRDefault="009C593F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A11C09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11C09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A11C09">
        <w:rPr>
          <w:rFonts w:ascii="Times New Roman" w:hAnsi="Times New Roman" w:cs="Times New Roman"/>
          <w:sz w:val="28"/>
          <w:szCs w:val="28"/>
        </w:rPr>
        <w:t xml:space="preserve"> </w:t>
      </w:r>
      <w:r w:rsidRPr="00A11C09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учебной и методической литературы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Учебники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Учебные пособия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Хрестоматии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Рекомендуемая дополнительная литература</w:t>
      </w:r>
    </w:p>
    <w:p w:rsidR="0037451F" w:rsidRDefault="0037451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5AA" w:rsidRDefault="008565AA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E1" w:rsidRPr="00E33CD6" w:rsidRDefault="00EE06E1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B221BD" w:rsidRPr="006D3BD5" w:rsidRDefault="00B221BD" w:rsidP="00B221BD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512F">
        <w:rPr>
          <w:rFonts w:ascii="Times New Roman" w:hAnsi="Times New Roman" w:cs="Times New Roman"/>
          <w:sz w:val="28"/>
          <w:szCs w:val="28"/>
        </w:rPr>
        <w:t>председатель МС</w:t>
      </w:r>
      <w:r w:rsidR="003A741C" w:rsidRPr="003A741C">
        <w:rPr>
          <w:rFonts w:ascii="Times New Roman" w:hAnsi="Times New Roman" w:cs="Times New Roman"/>
          <w:sz w:val="28"/>
          <w:szCs w:val="28"/>
        </w:rPr>
        <w:t xml:space="preserve"> </w:t>
      </w:r>
      <w:r w:rsidR="003A741C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EE06E1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CD6"/>
    <w:rsid w:val="000067F6"/>
    <w:rsid w:val="001464E9"/>
    <w:rsid w:val="001D5807"/>
    <w:rsid w:val="001E2A2C"/>
    <w:rsid w:val="001F357E"/>
    <w:rsid w:val="002A12F0"/>
    <w:rsid w:val="002C6733"/>
    <w:rsid w:val="0036309E"/>
    <w:rsid w:val="0037451F"/>
    <w:rsid w:val="003A741C"/>
    <w:rsid w:val="003B1627"/>
    <w:rsid w:val="00525D47"/>
    <w:rsid w:val="00655727"/>
    <w:rsid w:val="006D49F2"/>
    <w:rsid w:val="006E559A"/>
    <w:rsid w:val="00775D50"/>
    <w:rsid w:val="00782B94"/>
    <w:rsid w:val="008565AA"/>
    <w:rsid w:val="0092583D"/>
    <w:rsid w:val="0094541A"/>
    <w:rsid w:val="009C593F"/>
    <w:rsid w:val="00A11C09"/>
    <w:rsid w:val="00A86951"/>
    <w:rsid w:val="00AE5FF4"/>
    <w:rsid w:val="00B221BD"/>
    <w:rsid w:val="00C71351"/>
    <w:rsid w:val="00DB1EAC"/>
    <w:rsid w:val="00DF7563"/>
    <w:rsid w:val="00E017CB"/>
    <w:rsid w:val="00E33CD6"/>
    <w:rsid w:val="00E554ED"/>
    <w:rsid w:val="00EE06E1"/>
    <w:rsid w:val="00F1512F"/>
    <w:rsid w:val="00F3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1F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22</cp:revision>
  <cp:lastPrinted>2021-12-05T12:37:00Z</cp:lastPrinted>
  <dcterms:created xsi:type="dcterms:W3CDTF">2014-11-21T16:09:00Z</dcterms:created>
  <dcterms:modified xsi:type="dcterms:W3CDTF">2024-08-28T07:09:00Z</dcterms:modified>
</cp:coreProperties>
</file>