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pacing w:val="-3"/>
          <w:sz w:val="24"/>
          <w:szCs w:val="24"/>
        </w:rPr>
        <w:t>Муниципальное бюджетное учреждение</w:t>
      </w:r>
      <w:r w:rsidR="00B3236B" w:rsidRPr="000408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0844">
        <w:rPr>
          <w:rFonts w:ascii="Times New Roman" w:hAnsi="Times New Roman" w:cs="Times New Roman"/>
          <w:spacing w:val="-1"/>
          <w:sz w:val="24"/>
          <w:szCs w:val="24"/>
        </w:rPr>
        <w:t xml:space="preserve">дополнительного образования 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>Детская школа искусств № 1</w:t>
      </w:r>
      <w:r w:rsidR="00B3236B" w:rsidRPr="00040844">
        <w:rPr>
          <w:rFonts w:cs="Times New Roman"/>
          <w:sz w:val="24"/>
          <w:szCs w:val="24"/>
        </w:rPr>
        <w:t xml:space="preserve"> </w:t>
      </w:r>
      <w:r w:rsidR="00B3236B" w:rsidRPr="00040844">
        <w:rPr>
          <w:rFonts w:cs="Times New Roman"/>
          <w:b w:val="0"/>
          <w:sz w:val="24"/>
          <w:szCs w:val="24"/>
        </w:rPr>
        <w:t>города Магнитогорска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740AFD" w:rsidRPr="009F5630" w:rsidTr="00153CFF">
        <w:tc>
          <w:tcPr>
            <w:tcW w:w="4738" w:type="dxa"/>
          </w:tcPr>
          <w:p w:rsidR="00740AFD" w:rsidRPr="00740AFD" w:rsidRDefault="00740AFD" w:rsidP="00740A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740AFD" w:rsidRPr="00740AFD" w:rsidRDefault="00740AFD" w:rsidP="00740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40AFD" w:rsidRPr="00740AFD" w:rsidRDefault="00740AFD" w:rsidP="00740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740AFD" w:rsidRPr="00740AFD" w:rsidRDefault="00740AFD" w:rsidP="00740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740AFD" w:rsidRPr="00740AFD" w:rsidRDefault="00740AFD" w:rsidP="00740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740A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40A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740AFD" w:rsidRPr="00740AFD" w:rsidRDefault="00740AFD" w:rsidP="00740AF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0" w:type="dxa"/>
          </w:tcPr>
          <w:p w:rsidR="00740AFD" w:rsidRPr="00740AFD" w:rsidRDefault="00740AFD" w:rsidP="00740AFD">
            <w:pPr>
              <w:adjustRightInd w:val="0"/>
              <w:spacing w:after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740AFD" w:rsidRPr="00740AFD" w:rsidRDefault="00740AFD" w:rsidP="00740AFD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740AFD" w:rsidRPr="00740AFD" w:rsidRDefault="00740AFD" w:rsidP="00740AFD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0A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40A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740AFD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740AFD" w:rsidRPr="00740AFD" w:rsidRDefault="00740AFD" w:rsidP="00740AFD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7B05C4" w:rsidRPr="00040844" w:rsidRDefault="007B05C4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 xml:space="preserve">Предметная область 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>ПО.01. ХУДОЖЕСТВЕННОЕ ТВОРЧЕСТВО</w:t>
      </w: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bookmarkStart w:id="0" w:name="bookmark0"/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B3236B" w:rsidRPr="00040844" w:rsidRDefault="00B3236B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Рабочая программа </w:t>
      </w: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по учебному предмету </w:t>
      </w:r>
    </w:p>
    <w:p w:rsidR="005B2432" w:rsidRPr="00040844" w:rsidRDefault="00BA23D8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ПО.01.УП.03</w:t>
      </w:r>
      <w:r w:rsidR="005B2432" w:rsidRPr="00040844">
        <w:rPr>
          <w:rFonts w:ascii="Times New Roman" w:hAnsi="Times New Roman" w:cs="Times New Roman"/>
          <w:b/>
          <w:sz w:val="24"/>
          <w:szCs w:val="24"/>
        </w:rPr>
        <w:t xml:space="preserve">. «Композиция </w:t>
      </w:r>
      <w:r w:rsidR="004C7680" w:rsidRPr="00040844">
        <w:rPr>
          <w:rFonts w:ascii="Times New Roman" w:hAnsi="Times New Roman" w:cs="Times New Roman"/>
          <w:b/>
          <w:sz w:val="24"/>
          <w:szCs w:val="24"/>
        </w:rPr>
        <w:t>станковая</w:t>
      </w:r>
      <w:r w:rsidR="005B2432" w:rsidRPr="00040844">
        <w:rPr>
          <w:rFonts w:ascii="Times New Roman" w:hAnsi="Times New Roman" w:cs="Times New Roman"/>
          <w:b/>
          <w:sz w:val="24"/>
          <w:szCs w:val="24"/>
        </w:rPr>
        <w:t>»</w:t>
      </w: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по дополнительной </w:t>
      </w:r>
      <w:proofErr w:type="spellStart"/>
      <w:r w:rsidRPr="00040844">
        <w:rPr>
          <w:rFonts w:ascii="Times New Roman" w:hAnsi="Times New Roman" w:cs="Times New Roman"/>
          <w:spacing w:val="11"/>
          <w:sz w:val="24"/>
          <w:szCs w:val="24"/>
        </w:rPr>
        <w:t>предпрофессиональной</w:t>
      </w:r>
      <w:proofErr w:type="spellEnd"/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 программе </w:t>
      </w: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в области </w:t>
      </w:r>
      <w:r w:rsidR="004C7680" w:rsidRPr="00040844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 искусства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>«</w:t>
      </w:r>
      <w:r w:rsidR="004C7680" w:rsidRPr="00040844">
        <w:rPr>
          <w:rFonts w:ascii="Times New Roman" w:hAnsi="Times New Roman" w:cs="Times New Roman"/>
          <w:spacing w:val="11"/>
          <w:sz w:val="24"/>
          <w:szCs w:val="24"/>
        </w:rPr>
        <w:t>Живопись</w:t>
      </w:r>
      <w:r w:rsidRPr="00040844">
        <w:rPr>
          <w:rFonts w:ascii="Times New Roman" w:hAnsi="Times New Roman" w:cs="Times New Roman"/>
          <w:sz w:val="24"/>
          <w:szCs w:val="24"/>
        </w:rPr>
        <w:t>»</w:t>
      </w:r>
    </w:p>
    <w:p w:rsidR="005B2432" w:rsidRPr="00040844" w:rsidRDefault="005B2432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D3466" w:rsidRPr="00040844" w:rsidRDefault="004D3466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D3466" w:rsidRPr="00040844" w:rsidRDefault="004D3466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D3466" w:rsidRPr="00040844" w:rsidRDefault="00B126BD" w:rsidP="004D3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Срок освоения программы 5</w:t>
      </w:r>
      <w:r w:rsidR="004D3466" w:rsidRPr="00040844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5B2432" w:rsidRPr="00040844" w:rsidRDefault="005B2432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A23D8" w:rsidRPr="00040844" w:rsidRDefault="00BA23D8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Срок р</w:t>
      </w:r>
      <w:r w:rsidR="00BA23D8" w:rsidRPr="00040844">
        <w:rPr>
          <w:rFonts w:ascii="Times New Roman" w:hAnsi="Times New Roman" w:cs="Times New Roman"/>
          <w:sz w:val="24"/>
          <w:szCs w:val="24"/>
        </w:rPr>
        <w:t>еализации учебного предмета 5</w:t>
      </w:r>
      <w:r w:rsidRPr="000408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4D3466" w:rsidRPr="00040844" w:rsidRDefault="004D3466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B126BD" w:rsidRPr="00040844" w:rsidRDefault="00B126BD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040844">
        <w:rPr>
          <w:rFonts w:cs="Times New Roman"/>
          <w:sz w:val="24"/>
          <w:szCs w:val="24"/>
        </w:rPr>
        <w:t xml:space="preserve">Магнитогорск </w:t>
      </w:r>
    </w:p>
    <w:p w:rsidR="005B2432" w:rsidRPr="00040844" w:rsidRDefault="00153CFF" w:rsidP="00153CFF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  <w:sectPr w:rsidR="005B2432" w:rsidRPr="00040844" w:rsidSect="004A21AC">
          <w:footerReference w:type="default" r:id="rId7"/>
          <w:pgSz w:w="11905" w:h="16837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  <w:r w:rsidRPr="00040844">
        <w:rPr>
          <w:rFonts w:cs="Times New Roman"/>
          <w:sz w:val="24"/>
          <w:szCs w:val="24"/>
        </w:rPr>
        <w:t>202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050F65" w:rsidRPr="00040844">
        <w:rPr>
          <w:rFonts w:ascii="Times New Roman" w:hAnsi="Times New Roman" w:cs="Times New Roman"/>
          <w:sz w:val="24"/>
          <w:szCs w:val="24"/>
        </w:rPr>
        <w:t>Решетникова Ольга Александровна</w:t>
      </w:r>
      <w:r w:rsidRPr="00040844">
        <w:rPr>
          <w:rFonts w:ascii="Times New Roman" w:hAnsi="Times New Roman" w:cs="Times New Roman"/>
          <w:sz w:val="24"/>
          <w:szCs w:val="24"/>
        </w:rPr>
        <w:t>, преподаватель художественных дисциплин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Рецензент: В.Ф. Миронова, зам. директора по У</w:t>
      </w:r>
      <w:r w:rsidR="00050F65" w:rsidRPr="00040844">
        <w:rPr>
          <w:rFonts w:ascii="Times New Roman" w:hAnsi="Times New Roman" w:cs="Times New Roman"/>
          <w:sz w:val="24"/>
          <w:szCs w:val="24"/>
        </w:rPr>
        <w:t>В</w:t>
      </w:r>
      <w:r w:rsidRPr="00040844">
        <w:rPr>
          <w:rFonts w:ascii="Times New Roman" w:hAnsi="Times New Roman" w:cs="Times New Roman"/>
          <w:sz w:val="24"/>
          <w:szCs w:val="24"/>
        </w:rPr>
        <w:t xml:space="preserve">Р </w:t>
      </w:r>
      <w:r w:rsidR="00050F65" w:rsidRPr="00040844">
        <w:rPr>
          <w:rFonts w:ascii="Times New Roman" w:hAnsi="Times New Roman" w:cs="Times New Roman"/>
          <w:sz w:val="24"/>
          <w:szCs w:val="24"/>
        </w:rPr>
        <w:t>ДХШ,</w:t>
      </w:r>
      <w:r w:rsidRPr="00040844">
        <w:rPr>
          <w:rFonts w:ascii="Times New Roman" w:hAnsi="Times New Roman" w:cs="Times New Roman"/>
          <w:sz w:val="24"/>
          <w:szCs w:val="24"/>
        </w:rPr>
        <w:t xml:space="preserve"> преподаватель художественных дисциплин высшей категории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Рецензент: О.Н. </w:t>
      </w:r>
      <w:proofErr w:type="spellStart"/>
      <w:r w:rsidRPr="00040844">
        <w:rPr>
          <w:rFonts w:ascii="Times New Roman" w:hAnsi="Times New Roman" w:cs="Times New Roman"/>
          <w:sz w:val="24"/>
          <w:szCs w:val="24"/>
        </w:rPr>
        <w:t>Крес</w:t>
      </w:r>
      <w:r w:rsidR="00B0684A" w:rsidRPr="00040844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B0684A" w:rsidRPr="00040844">
        <w:rPr>
          <w:rFonts w:ascii="Times New Roman" w:hAnsi="Times New Roman" w:cs="Times New Roman"/>
          <w:sz w:val="24"/>
          <w:szCs w:val="24"/>
        </w:rPr>
        <w:t xml:space="preserve">, </w:t>
      </w:r>
      <w:r w:rsidR="00BA23D8" w:rsidRPr="000408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0408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  <w:sectPr w:rsidR="005B2432" w:rsidRPr="00040844" w:rsidSect="004A21AC">
          <w:pgSz w:w="11905" w:h="16837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  <w:r w:rsidRPr="00040844">
        <w:rPr>
          <w:rFonts w:cs="Times New Roman"/>
          <w:sz w:val="24"/>
          <w:szCs w:val="24"/>
        </w:rPr>
        <w:lastRenderedPageBreak/>
        <w:t>Содержание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</w:t>
      </w:r>
      <w:r w:rsidRPr="00040844">
        <w:rPr>
          <w:rFonts w:cs="Times New Roman"/>
          <w:b w:val="0"/>
          <w:sz w:val="24"/>
          <w:szCs w:val="24"/>
        </w:rPr>
        <w:t>.</w:t>
      </w:r>
      <w:r w:rsidRPr="00040844">
        <w:rPr>
          <w:rFonts w:cs="Times New Roman"/>
          <w:sz w:val="24"/>
          <w:szCs w:val="24"/>
        </w:rPr>
        <w:t xml:space="preserve"> </w:t>
      </w:r>
      <w:r w:rsidRPr="00040844">
        <w:rPr>
          <w:rFonts w:cs="Times New Roman"/>
          <w:b w:val="0"/>
          <w:sz w:val="24"/>
          <w:szCs w:val="24"/>
        </w:rPr>
        <w:t>Пояснительная записка………………………………………………………….…………….4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686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Характеристика учебного предмета, его место и роль в образовательном процессе 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Срок реализации учебного предмета…………………………………………………...4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предмета………………………………………..4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Сведения о затратах учебного времени и графике промежуточной аттестации…….4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Форма проведения учебных аудиторных занятий……………………………………..5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695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Цели и задачи учебного предмета……………………………………………….….….5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Обоснование структуры программы</w:t>
      </w:r>
      <w:r w:rsidR="00A87A64" w:rsidRPr="00040844">
        <w:rPr>
          <w:rFonts w:cs="Times New Roman"/>
          <w:i w:val="0"/>
          <w:sz w:val="24"/>
          <w:szCs w:val="24"/>
        </w:rPr>
        <w:t xml:space="preserve"> учебного предмета…………………………….5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686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Методы обучения………………………………………………………………………...6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Описание материально-технических условий реализации учебного предмета……..6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06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II</w:t>
      </w:r>
      <w:r w:rsidRPr="00040844">
        <w:rPr>
          <w:rFonts w:cs="Times New Roman"/>
          <w:b w:val="0"/>
          <w:sz w:val="24"/>
          <w:szCs w:val="24"/>
        </w:rPr>
        <w:t>. Содержание учебного предмета…………………………………………………………..…7</w:t>
      </w:r>
    </w:p>
    <w:p w:rsidR="005B2432" w:rsidRPr="00040844" w:rsidRDefault="005B2432" w:rsidP="00B80054">
      <w:pPr>
        <w:pStyle w:val="32"/>
        <w:numPr>
          <w:ilvl w:val="0"/>
          <w:numId w:val="2"/>
        </w:numPr>
        <w:shd w:val="clear" w:color="auto" w:fill="auto"/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Учебно-тематический</w:t>
      </w:r>
      <w:r w:rsidR="002A7EAB" w:rsidRPr="00040844">
        <w:rPr>
          <w:rFonts w:cs="Times New Roman"/>
          <w:i w:val="0"/>
          <w:sz w:val="24"/>
          <w:szCs w:val="24"/>
        </w:rPr>
        <w:t xml:space="preserve"> план……………………………………………………………...7</w:t>
      </w:r>
    </w:p>
    <w:p w:rsidR="005B2432" w:rsidRPr="00040844" w:rsidRDefault="00B06E40" w:rsidP="00B80054">
      <w:pPr>
        <w:pStyle w:val="32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 xml:space="preserve">Содержание разделов и тем. </w:t>
      </w:r>
      <w:r w:rsidR="005B2432" w:rsidRPr="00040844">
        <w:rPr>
          <w:rFonts w:cs="Times New Roman"/>
          <w:i w:val="0"/>
          <w:sz w:val="24"/>
          <w:szCs w:val="24"/>
        </w:rPr>
        <w:t>Го</w:t>
      </w:r>
      <w:r w:rsidR="00273BEC">
        <w:rPr>
          <w:rFonts w:cs="Times New Roman"/>
          <w:i w:val="0"/>
          <w:sz w:val="24"/>
          <w:szCs w:val="24"/>
        </w:rPr>
        <w:t>довые требования……………………………………10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06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III</w:t>
      </w:r>
      <w:r w:rsidRPr="00040844">
        <w:rPr>
          <w:rFonts w:cs="Times New Roman"/>
          <w:b w:val="0"/>
          <w:sz w:val="24"/>
          <w:szCs w:val="24"/>
        </w:rPr>
        <w:t>. Требования к уровню подготовк</w:t>
      </w:r>
      <w:r w:rsidR="002A7EAB" w:rsidRPr="00040844">
        <w:rPr>
          <w:rFonts w:cs="Times New Roman"/>
          <w:b w:val="0"/>
          <w:sz w:val="24"/>
          <w:szCs w:val="24"/>
        </w:rPr>
        <w:t>и</w:t>
      </w:r>
      <w:r w:rsidR="00A87A64" w:rsidRPr="00040844">
        <w:rPr>
          <w:rFonts w:cs="Times New Roman"/>
          <w:b w:val="0"/>
          <w:sz w:val="24"/>
          <w:szCs w:val="24"/>
        </w:rPr>
        <w:t xml:space="preserve"> обучающихся…</w:t>
      </w:r>
      <w:r w:rsidR="00273BEC">
        <w:rPr>
          <w:rFonts w:cs="Times New Roman"/>
          <w:b w:val="0"/>
          <w:sz w:val="24"/>
          <w:szCs w:val="24"/>
        </w:rPr>
        <w:t>……………………………………...20</w:t>
      </w:r>
    </w:p>
    <w:p w:rsidR="005B2432" w:rsidRPr="00040844" w:rsidRDefault="005B2432" w:rsidP="00B80054">
      <w:pPr>
        <w:pStyle w:val="20"/>
        <w:numPr>
          <w:ilvl w:val="0"/>
          <w:numId w:val="6"/>
        </w:numPr>
        <w:shd w:val="clear" w:color="auto" w:fill="auto"/>
        <w:tabs>
          <w:tab w:val="left" w:pos="706"/>
        </w:tabs>
        <w:spacing w:after="0" w:line="240" w:lineRule="auto"/>
        <w:ind w:left="680" w:hanging="396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>Требования к уровню подготовки на ра</w:t>
      </w:r>
      <w:r w:rsidR="00273BEC">
        <w:rPr>
          <w:rFonts w:cs="Times New Roman"/>
          <w:b w:val="0"/>
          <w:sz w:val="24"/>
          <w:szCs w:val="24"/>
        </w:rPr>
        <w:t>зличных этапах обучения…………………20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06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IV</w:t>
      </w:r>
      <w:r w:rsidRPr="00040844">
        <w:rPr>
          <w:rFonts w:cs="Times New Roman"/>
          <w:b w:val="0"/>
          <w:sz w:val="24"/>
          <w:szCs w:val="24"/>
        </w:rPr>
        <w:t>. Формы и методы контроля, си</w:t>
      </w:r>
      <w:r w:rsidR="002A7EAB" w:rsidRPr="00040844">
        <w:rPr>
          <w:rFonts w:cs="Times New Roman"/>
          <w:b w:val="0"/>
          <w:sz w:val="24"/>
          <w:szCs w:val="24"/>
        </w:rPr>
        <w:t>стема оценок……………</w:t>
      </w:r>
      <w:r w:rsidR="00273BEC">
        <w:rPr>
          <w:rFonts w:cs="Times New Roman"/>
          <w:b w:val="0"/>
          <w:sz w:val="24"/>
          <w:szCs w:val="24"/>
        </w:rPr>
        <w:t>……………………………….22</w:t>
      </w:r>
    </w:p>
    <w:p w:rsidR="005B2432" w:rsidRPr="00040844" w:rsidRDefault="005B2432" w:rsidP="00B80054">
      <w:pPr>
        <w:pStyle w:val="32"/>
        <w:numPr>
          <w:ilvl w:val="0"/>
          <w:numId w:val="3"/>
        </w:numPr>
        <w:shd w:val="clear" w:color="auto" w:fill="auto"/>
        <w:tabs>
          <w:tab w:val="left" w:pos="690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Аттестация: цели, виды, форма,</w:t>
      </w:r>
      <w:r w:rsidR="00273BEC">
        <w:rPr>
          <w:rFonts w:cs="Times New Roman"/>
          <w:i w:val="0"/>
          <w:sz w:val="24"/>
          <w:szCs w:val="24"/>
        </w:rPr>
        <w:t xml:space="preserve"> содержание………………………………………....22</w:t>
      </w:r>
    </w:p>
    <w:p w:rsidR="00BD6532" w:rsidRPr="00040844" w:rsidRDefault="00BD6532" w:rsidP="00B80054">
      <w:pPr>
        <w:pStyle w:val="32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Критерии оценки……………………………………………………………………..…</w:t>
      </w:r>
      <w:r w:rsidR="00273BEC">
        <w:rPr>
          <w:rFonts w:cs="Times New Roman"/>
          <w:i w:val="0"/>
          <w:sz w:val="24"/>
          <w:szCs w:val="24"/>
        </w:rPr>
        <w:t>23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10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V</w:t>
      </w:r>
      <w:r w:rsidRPr="00040844">
        <w:rPr>
          <w:rFonts w:cs="Times New Roman"/>
          <w:b w:val="0"/>
          <w:sz w:val="24"/>
          <w:szCs w:val="24"/>
        </w:rPr>
        <w:t>. Методическое обеспечение учебн</w:t>
      </w:r>
      <w:r w:rsidR="00BD6532" w:rsidRPr="00040844">
        <w:rPr>
          <w:rFonts w:cs="Times New Roman"/>
          <w:b w:val="0"/>
          <w:sz w:val="24"/>
          <w:szCs w:val="24"/>
        </w:rPr>
        <w:t>ого проце</w:t>
      </w:r>
      <w:r w:rsidR="00273BEC">
        <w:rPr>
          <w:rFonts w:cs="Times New Roman"/>
          <w:b w:val="0"/>
          <w:sz w:val="24"/>
          <w:szCs w:val="24"/>
        </w:rPr>
        <w:t>сса…………………………………………..23</w:t>
      </w:r>
    </w:p>
    <w:p w:rsidR="005B2432" w:rsidRPr="00040844" w:rsidRDefault="005B2432" w:rsidP="00B80054">
      <w:pPr>
        <w:pStyle w:val="40"/>
        <w:numPr>
          <w:ilvl w:val="0"/>
          <w:numId w:val="4"/>
        </w:numPr>
        <w:shd w:val="clear" w:color="auto" w:fill="auto"/>
        <w:tabs>
          <w:tab w:val="left" w:pos="700"/>
        </w:tabs>
        <w:spacing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 xml:space="preserve">Методические рекомендации </w:t>
      </w:r>
      <w:r w:rsidR="00273BEC">
        <w:rPr>
          <w:rFonts w:cs="Times New Roman"/>
          <w:i w:val="0"/>
          <w:sz w:val="24"/>
          <w:szCs w:val="24"/>
        </w:rPr>
        <w:t>преподавателям……………………………………….23</w:t>
      </w:r>
    </w:p>
    <w:p w:rsidR="005B2432" w:rsidRPr="00040844" w:rsidRDefault="00B06E40" w:rsidP="00B80054">
      <w:pPr>
        <w:pStyle w:val="40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Рекомендации по организации самостоятельной работы...</w:t>
      </w:r>
      <w:r w:rsidR="002A7EAB" w:rsidRPr="00040844">
        <w:rPr>
          <w:rFonts w:cs="Times New Roman"/>
          <w:i w:val="0"/>
          <w:sz w:val="24"/>
          <w:szCs w:val="24"/>
        </w:rPr>
        <w:t>…………………………..2</w:t>
      </w:r>
      <w:r w:rsidR="00273BEC">
        <w:rPr>
          <w:rFonts w:cs="Times New Roman"/>
          <w:i w:val="0"/>
          <w:sz w:val="24"/>
          <w:szCs w:val="24"/>
        </w:rPr>
        <w:t>4</w:t>
      </w:r>
    </w:p>
    <w:p w:rsidR="005B2432" w:rsidRPr="00040844" w:rsidRDefault="00B06E40" w:rsidP="00B80054">
      <w:pPr>
        <w:pStyle w:val="40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Дидактические материалы………………………………………………….</w:t>
      </w:r>
      <w:r w:rsidR="002A7EAB" w:rsidRPr="00040844">
        <w:rPr>
          <w:rFonts w:cs="Times New Roman"/>
          <w:i w:val="0"/>
          <w:sz w:val="24"/>
          <w:szCs w:val="24"/>
        </w:rPr>
        <w:t>…………..2</w:t>
      </w:r>
      <w:r w:rsidR="00273BEC">
        <w:rPr>
          <w:rFonts w:cs="Times New Roman"/>
          <w:i w:val="0"/>
          <w:sz w:val="24"/>
          <w:szCs w:val="24"/>
        </w:rPr>
        <w:t>4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10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VI</w:t>
      </w:r>
      <w:r w:rsidRPr="00040844">
        <w:rPr>
          <w:rFonts w:cs="Times New Roman"/>
          <w:b w:val="0"/>
          <w:sz w:val="24"/>
          <w:szCs w:val="24"/>
        </w:rPr>
        <w:t>. Список литературы и средств обучения…………………………………</w:t>
      </w:r>
      <w:r w:rsidR="00273BEC">
        <w:rPr>
          <w:rFonts w:cs="Times New Roman"/>
          <w:b w:val="0"/>
          <w:sz w:val="24"/>
          <w:szCs w:val="24"/>
        </w:rPr>
        <w:t>……………….25</w:t>
      </w:r>
    </w:p>
    <w:p w:rsidR="005B2432" w:rsidRPr="00040844" w:rsidRDefault="005B2432" w:rsidP="00B80054">
      <w:pPr>
        <w:pStyle w:val="32"/>
        <w:numPr>
          <w:ilvl w:val="0"/>
          <w:numId w:val="5"/>
        </w:numPr>
        <w:shd w:val="clear" w:color="auto" w:fill="auto"/>
        <w:tabs>
          <w:tab w:val="left" w:pos="686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Методическая лите</w:t>
      </w:r>
      <w:r w:rsidR="00273BEC">
        <w:rPr>
          <w:rFonts w:cs="Times New Roman"/>
          <w:i w:val="0"/>
          <w:sz w:val="24"/>
          <w:szCs w:val="24"/>
        </w:rPr>
        <w:t>ратура………………………………………………………………25</w:t>
      </w:r>
    </w:p>
    <w:p w:rsidR="005B2432" w:rsidRPr="00040844" w:rsidRDefault="005B2432" w:rsidP="00B80054">
      <w:pPr>
        <w:pStyle w:val="32"/>
        <w:numPr>
          <w:ilvl w:val="0"/>
          <w:numId w:val="5"/>
        </w:numPr>
        <w:shd w:val="clear" w:color="auto" w:fill="auto"/>
        <w:tabs>
          <w:tab w:val="left" w:pos="72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Учебная литерат</w:t>
      </w:r>
      <w:r w:rsidR="002A7EAB" w:rsidRPr="00040844">
        <w:rPr>
          <w:rFonts w:cs="Times New Roman"/>
          <w:i w:val="0"/>
          <w:sz w:val="24"/>
          <w:szCs w:val="24"/>
        </w:rPr>
        <w:t>ура…………………………</w:t>
      </w:r>
      <w:r w:rsidR="00273BEC">
        <w:rPr>
          <w:rFonts w:cs="Times New Roman"/>
          <w:i w:val="0"/>
          <w:sz w:val="24"/>
          <w:szCs w:val="24"/>
        </w:rPr>
        <w:t>………………………….………………25</w:t>
      </w:r>
    </w:p>
    <w:p w:rsidR="005B2432" w:rsidRPr="00040844" w:rsidRDefault="005B2432" w:rsidP="00B80054">
      <w:pPr>
        <w:pStyle w:val="32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Средства обучен</w:t>
      </w:r>
      <w:r w:rsidR="00273BEC">
        <w:rPr>
          <w:rFonts w:cs="Times New Roman"/>
          <w:i w:val="0"/>
          <w:sz w:val="24"/>
          <w:szCs w:val="24"/>
        </w:rPr>
        <w:t>ия…………………………………………………………..…………25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B2432" w:rsidRPr="00040844" w:rsidRDefault="005B2432" w:rsidP="005B2432">
      <w:pPr>
        <w:pStyle w:val="a7"/>
        <w:jc w:val="center"/>
        <w:rPr>
          <w:rFonts w:ascii="Times New Roman" w:hAnsi="Times New Roman"/>
          <w:b/>
          <w:i/>
          <w:sz w:val="24"/>
          <w:szCs w:val="24"/>
        </w:rPr>
      </w:pPr>
      <w:r w:rsidRPr="00040844">
        <w:rPr>
          <w:rFonts w:ascii="Times New Roman" w:eastAsia="ヒラギノ角ゴ Pro W3" w:hAnsi="Times New Roman"/>
          <w:sz w:val="24"/>
          <w:szCs w:val="24"/>
        </w:rPr>
        <w:br w:type="page"/>
      </w:r>
      <w:r w:rsidRPr="00040844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040844">
        <w:rPr>
          <w:rFonts w:ascii="Times New Roman" w:hAnsi="Times New Roman"/>
          <w:b/>
          <w:sz w:val="24"/>
          <w:szCs w:val="24"/>
        </w:rPr>
        <w:t>. ПОЯСНИТЕЛЬНАЯ ЗАПИСКА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Характеристика учебного предмета, его место и роль в образовательном процессе</w:t>
      </w:r>
    </w:p>
    <w:p w:rsidR="000A4908" w:rsidRPr="00040844" w:rsidRDefault="000A4908" w:rsidP="000A49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«Композиция станковая» разработана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государственными требованиями на основе 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программы по учебному предмет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>у «Композиция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459B" w:rsidRPr="000408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>составитель Щербакова Е.А. преподаватель художественных дисциплин МБУДО «ДХШ» г. Магнитогорска</w:t>
      </w:r>
      <w:r w:rsidR="005F459B" w:rsidRPr="00040844">
        <w:rPr>
          <w:rFonts w:ascii="Times New Roman" w:eastAsia="Times New Roman" w:hAnsi="Times New Roman" w:cs="Times New Roman"/>
          <w:sz w:val="24"/>
          <w:szCs w:val="24"/>
        </w:rPr>
        <w:t>) и педагогического опыта преподавателей художественного отделения ДШИ №1.</w:t>
      </w:r>
    </w:p>
    <w:p w:rsidR="004A21AC" w:rsidRPr="00040844" w:rsidRDefault="004A21AC" w:rsidP="004A21AC">
      <w:pPr>
        <w:spacing w:after="0" w:line="240" w:lineRule="auto"/>
        <w:ind w:firstLine="709"/>
        <w:jc w:val="both"/>
        <w:rPr>
          <w:rFonts w:ascii="Times New Roman" w:eastAsia="Geeza Pro" w:hAnsi="Times New Roman"/>
          <w:sz w:val="24"/>
          <w:szCs w:val="24"/>
        </w:rPr>
      </w:pPr>
      <w:r w:rsidRPr="00040844">
        <w:rPr>
          <w:rFonts w:ascii="Times New Roman" w:eastAsia="Geeza Pro" w:hAnsi="Times New Roman"/>
          <w:sz w:val="24"/>
          <w:szCs w:val="24"/>
        </w:rPr>
        <w:t xml:space="preserve">Учебный предмет «Композиция станковая» направлен на приобретение детьми знаний, умений и навыков </w:t>
      </w:r>
      <w:r w:rsidRPr="00040844">
        <w:rPr>
          <w:rStyle w:val="FontStyle16"/>
        </w:rPr>
        <w:t>по выполнению живописных работ</w:t>
      </w:r>
      <w:r w:rsidRPr="00040844">
        <w:rPr>
          <w:rFonts w:ascii="Times New Roman" w:eastAsia="Geeza Pro" w:hAnsi="Times New Roman"/>
          <w:sz w:val="24"/>
          <w:szCs w:val="24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4A21AC" w:rsidRPr="00040844" w:rsidRDefault="004A21AC" w:rsidP="004A21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 w:rsidRPr="00040844">
        <w:rPr>
          <w:rFonts w:ascii="Times New Roman" w:hAnsi="Times New Roman"/>
          <w:bCs/>
          <w:sz w:val="24"/>
          <w:szCs w:val="24"/>
        </w:rPr>
        <w:t xml:space="preserve">Немаловажная роль в данном процессе отведена овладению знаниями теории и истории искусств. </w:t>
      </w:r>
    </w:p>
    <w:p w:rsidR="004A21AC" w:rsidRPr="00040844" w:rsidRDefault="004A21AC" w:rsidP="004A21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2. Срок реализации учебного предмета</w:t>
      </w:r>
    </w:p>
    <w:p w:rsidR="004A21AC" w:rsidRPr="00040844" w:rsidRDefault="004A21AC" w:rsidP="00273B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Срок реализации учебного предмета «Композиция станковая» составляет 5 лет. </w:t>
      </w:r>
    </w:p>
    <w:p w:rsidR="00A87A64" w:rsidRPr="00040844" w:rsidRDefault="00A87A64" w:rsidP="00273BE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программы аудиторные занятия по </w:t>
      </w:r>
      <w:r w:rsidRPr="00040844">
        <w:rPr>
          <w:rFonts w:ascii="Times New Roman" w:hAnsi="Times New Roman" w:cs="Times New Roman"/>
          <w:sz w:val="24"/>
          <w:szCs w:val="24"/>
        </w:rPr>
        <w:t>композиции станковой с 1 по 4 класс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040844">
        <w:rPr>
          <w:rFonts w:ascii="Times New Roman" w:hAnsi="Times New Roman" w:cs="Times New Roman"/>
          <w:sz w:val="24"/>
          <w:szCs w:val="24"/>
        </w:rPr>
        <w:t>2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  <w:r w:rsidRPr="00040844">
        <w:rPr>
          <w:rFonts w:ascii="Times New Roman" w:hAnsi="Times New Roman" w:cs="Times New Roman"/>
          <w:sz w:val="24"/>
          <w:szCs w:val="24"/>
        </w:rPr>
        <w:t>, в 5 классе – 3 часа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; самостоятельная работа </w:t>
      </w:r>
      <w:r w:rsidRPr="00040844">
        <w:rPr>
          <w:rFonts w:ascii="Times New Roman" w:hAnsi="Times New Roman" w:cs="Times New Roman"/>
          <w:sz w:val="24"/>
          <w:szCs w:val="24"/>
        </w:rPr>
        <w:t>1-3 кла</w:t>
      </w:r>
      <w:r w:rsidR="00AA27D0" w:rsidRPr="00040844">
        <w:rPr>
          <w:rFonts w:ascii="Times New Roman" w:hAnsi="Times New Roman" w:cs="Times New Roman"/>
          <w:sz w:val="24"/>
          <w:szCs w:val="24"/>
        </w:rPr>
        <w:t>ссы – по 3 часа; 4-5 классы –</w:t>
      </w:r>
      <w:r w:rsidRPr="00040844">
        <w:rPr>
          <w:rFonts w:ascii="Times New Roman" w:hAnsi="Times New Roman" w:cs="Times New Roman"/>
          <w:sz w:val="24"/>
          <w:szCs w:val="24"/>
        </w:rPr>
        <w:t xml:space="preserve"> 4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неделю.</w:t>
      </w:r>
    </w:p>
    <w:p w:rsidR="005B2432" w:rsidRPr="00040844" w:rsidRDefault="005B2432" w:rsidP="005B243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>3. Объем учебного времени, предусмотренный учебным планом образовательной организации на реализацию учебного предмета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Общая трудоемкость учебного п</w:t>
      </w:r>
      <w:r w:rsidRPr="00040844">
        <w:rPr>
          <w:rFonts w:ascii="Times New Roman" w:hAnsi="Times New Roman"/>
          <w:sz w:val="24"/>
          <w:szCs w:val="24"/>
        </w:rPr>
        <w:t xml:space="preserve">редмета «Композиция станковая» составляет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924 часа. Из них: </w:t>
      </w:r>
      <w:r w:rsidRPr="00040844">
        <w:rPr>
          <w:rFonts w:ascii="Times New Roman" w:hAnsi="Times New Roman"/>
          <w:sz w:val="24"/>
          <w:szCs w:val="24"/>
        </w:rPr>
        <w:t xml:space="preserve">363 часа – аудиторные занятия, 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>561 час –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самостоятельная работа. 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4. Сведения о затратах учебного времени и графике промежуточной и итоговой аттестации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jc w:val="center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3"/>
        <w:gridCol w:w="709"/>
      </w:tblGrid>
      <w:tr w:rsidR="005B2432" w:rsidRPr="00040844" w:rsidTr="00197A62">
        <w:trPr>
          <w:cantSplit/>
          <w:trHeight w:val="1134"/>
          <w:jc w:val="center"/>
        </w:trPr>
        <w:tc>
          <w:tcPr>
            <w:tcW w:w="1985" w:type="dxa"/>
            <w:shd w:val="clear" w:color="auto" w:fill="auto"/>
          </w:tcPr>
          <w:p w:rsidR="005B2432" w:rsidRPr="00040844" w:rsidRDefault="005B2432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621" w:type="dxa"/>
            <w:gridSpan w:val="10"/>
            <w:shd w:val="clear" w:color="auto" w:fill="auto"/>
          </w:tcPr>
          <w:p w:rsidR="005B2432" w:rsidRPr="00040844" w:rsidRDefault="005B2432" w:rsidP="005B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Затраты учебного времени,</w:t>
            </w:r>
          </w:p>
          <w:p w:rsidR="005B2432" w:rsidRPr="00040844" w:rsidRDefault="005B2432" w:rsidP="005B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промежуточной аттестации</w:t>
            </w:r>
          </w:p>
          <w:p w:rsidR="005B2432" w:rsidRPr="00040844" w:rsidRDefault="005B2432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5B2432" w:rsidRPr="00040844" w:rsidRDefault="005B2432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BA23D8" w:rsidRPr="00040844" w:rsidTr="00BA23D8">
        <w:trPr>
          <w:trHeight w:val="510"/>
          <w:jc w:val="center"/>
        </w:trPr>
        <w:tc>
          <w:tcPr>
            <w:tcW w:w="1985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D8" w:rsidRPr="00040844" w:rsidTr="00BA23D8">
        <w:trPr>
          <w:trHeight w:val="510"/>
          <w:jc w:val="center"/>
        </w:trPr>
        <w:tc>
          <w:tcPr>
            <w:tcW w:w="1985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3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D8" w:rsidRPr="00040844" w:rsidTr="00BA23D8">
        <w:trPr>
          <w:trHeight w:val="497"/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(в часах) 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3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BA23D8" w:rsidRPr="00040844" w:rsidRDefault="00BA23D8" w:rsidP="00B126BD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BA23D8" w:rsidRPr="00040844" w:rsidTr="00BA23D8">
        <w:trPr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(в часах)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3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BA23D8" w:rsidRPr="00040844" w:rsidRDefault="00BA23D8" w:rsidP="00B126BD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BA23D8" w:rsidRPr="00040844" w:rsidTr="00BA23D8">
        <w:trPr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  <w:r w:rsidRPr="00040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часах) 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63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</w:tr>
      <w:tr w:rsidR="00BA23D8" w:rsidRPr="00040844" w:rsidTr="00BA23D8">
        <w:trPr>
          <w:cantSplit/>
          <w:trHeight w:val="1638"/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промежуточной и итоговой аттестации по полугодиям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3" w:type="dxa"/>
            <w:shd w:val="clear" w:color="auto" w:fill="auto"/>
            <w:textDirection w:val="btLr"/>
            <w:vAlign w:val="center"/>
          </w:tcPr>
          <w:p w:rsidR="00BA23D8" w:rsidRPr="00040844" w:rsidRDefault="002A2E09" w:rsidP="002A2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* Т.просмотр – творческий просмотр 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5. Форма проведения учебных занятий</w:t>
      </w:r>
    </w:p>
    <w:p w:rsidR="005B2432" w:rsidRPr="00040844" w:rsidRDefault="005B2432" w:rsidP="001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Занятия по предмету «Композиция </w:t>
      </w:r>
      <w:r w:rsidR="004C7680" w:rsidRPr="00040844">
        <w:rPr>
          <w:rFonts w:ascii="Times New Roman" w:hAnsi="Times New Roman" w:cs="Times New Roman"/>
          <w:sz w:val="24"/>
          <w:szCs w:val="24"/>
        </w:rPr>
        <w:t>станковая</w:t>
      </w:r>
      <w:r w:rsidRPr="00040844">
        <w:rPr>
          <w:rFonts w:ascii="Times New Roman" w:hAnsi="Times New Roman" w:cs="Times New Roman"/>
          <w:sz w:val="24"/>
          <w:szCs w:val="24"/>
        </w:rPr>
        <w:t>» и проведение консультаций рекомендуется осуществлять в форме мелкогрупповых занятий (численностью от 4 до 10 человек).</w:t>
      </w:r>
    </w:p>
    <w:p w:rsidR="005B2432" w:rsidRPr="00040844" w:rsidRDefault="005B2432" w:rsidP="001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6. Цель и задачи учебного предмета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Целью учебного предмета «Композиция станковая» является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  <w:proofErr w:type="gramEnd"/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Задачами учебного предмета «Композиция станковая» являются: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>развитие интереса к изобразительному искусству и художественному  творчеству;</w:t>
      </w:r>
    </w:p>
    <w:p w:rsidR="00197A62" w:rsidRPr="00040844" w:rsidRDefault="00197A62" w:rsidP="00B80054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последовательное освоение двух- и трехмерного пространства;</w:t>
      </w:r>
    </w:p>
    <w:p w:rsidR="00197A62" w:rsidRPr="00040844" w:rsidRDefault="00197A62" w:rsidP="00B80054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знакомство с основными законами, закономерностями, правилами и приемами композиции;</w:t>
      </w:r>
    </w:p>
    <w:p w:rsidR="00197A62" w:rsidRPr="00040844" w:rsidRDefault="00197A62" w:rsidP="00B80054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изучение выразительных возможностей тона и цвета; 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 xml:space="preserve">развитие способностей к художественно-исполнительской деятельности; 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 xml:space="preserve">обучение навыкам самостоятельной работы </w:t>
      </w:r>
      <w:r w:rsidRPr="00040844">
        <w:rPr>
          <w:lang w:val="ru-RU"/>
        </w:rPr>
        <w:t>с подготовительными материалами: этюдами, набросками, эскизами</w:t>
      </w:r>
      <w:r w:rsidRPr="00040844">
        <w:rPr>
          <w:rFonts w:eastAsia="ヒラギノ角ゴ Pro W3"/>
          <w:lang w:val="ru-RU"/>
        </w:rPr>
        <w:t>;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 xml:space="preserve">приобретение </w:t>
      </w:r>
      <w:proofErr w:type="gramStart"/>
      <w:r w:rsidRPr="00040844">
        <w:rPr>
          <w:rFonts w:eastAsia="ヒラギノ角ゴ Pro W3"/>
          <w:lang w:val="ru-RU"/>
        </w:rPr>
        <w:t>обучающимися</w:t>
      </w:r>
      <w:proofErr w:type="gramEnd"/>
      <w:r w:rsidRPr="00040844">
        <w:rPr>
          <w:rFonts w:eastAsia="ヒラギノ角ゴ Pro W3"/>
          <w:lang w:val="ru-RU"/>
        </w:rPr>
        <w:t xml:space="preserve">  опыта творческой деятельности;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5B2432" w:rsidRPr="00040844" w:rsidRDefault="005B2432" w:rsidP="005B2432">
      <w:pPr>
        <w:tabs>
          <w:tab w:val="num" w:pos="0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tabs>
          <w:tab w:val="num" w:pos="0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7. Обоснование структуры программы</w:t>
      </w:r>
    </w:p>
    <w:p w:rsidR="00197A62" w:rsidRPr="00040844" w:rsidRDefault="00197A62" w:rsidP="00197A62">
      <w:pPr>
        <w:pStyle w:val="Body1"/>
        <w:ind w:firstLine="567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color w:val="auto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97A62" w:rsidRPr="00040844" w:rsidRDefault="00197A62" w:rsidP="00197A62">
      <w:pPr>
        <w:pStyle w:val="Body1"/>
        <w:rPr>
          <w:rFonts w:ascii="Times New Roman" w:eastAsia="Helvetica" w:hAnsi="Times New Roman"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color w:val="auto"/>
          <w:szCs w:val="24"/>
          <w:lang w:val="ru-RU"/>
        </w:rPr>
        <w:t>Программа содержит  следующие разделы: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сведения о затратах учебного времени, предусмотренного на освоение</w:t>
      </w:r>
    </w:p>
    <w:p w:rsidR="00197A62" w:rsidRPr="00040844" w:rsidRDefault="00197A62" w:rsidP="00197A62">
      <w:pPr>
        <w:pStyle w:val="a8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учебного предмета;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распределение учебного материала по годам обучения;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описание дидактических единиц учебного предмета;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 xml:space="preserve">требования к уровню подготовки </w:t>
      </w:r>
      <w:proofErr w:type="gramStart"/>
      <w:r w:rsidRPr="00040844">
        <w:rPr>
          <w:rFonts w:eastAsia="Geeza Pro"/>
          <w:lang w:val="ru-RU"/>
        </w:rPr>
        <w:t>обучающихся</w:t>
      </w:r>
      <w:proofErr w:type="gramEnd"/>
      <w:r w:rsidRPr="00040844">
        <w:rPr>
          <w:rFonts w:eastAsia="Geeza Pro"/>
          <w:lang w:val="ru-RU"/>
        </w:rPr>
        <w:t>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формы и методы контроля, система оценок;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методическое обеспечение учебного процесса.</w:t>
      </w:r>
    </w:p>
    <w:p w:rsidR="00197A62" w:rsidRPr="00040844" w:rsidRDefault="00197A62" w:rsidP="00197A62">
      <w:pPr>
        <w:spacing w:line="240" w:lineRule="auto"/>
        <w:ind w:firstLine="709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40844">
        <w:rPr>
          <w:rFonts w:ascii="Times New Roman" w:eastAsia="Geeza Pro" w:hAnsi="Times New Roman" w:cs="Times New Roman"/>
          <w:sz w:val="24"/>
          <w:szCs w:val="24"/>
        </w:rP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:rsidR="005B2432" w:rsidRPr="00040844" w:rsidRDefault="005B2432" w:rsidP="005B2432">
      <w:pPr>
        <w:pStyle w:val="c0c23c4c36"/>
        <w:shd w:val="clear" w:color="auto" w:fill="FFFFFF"/>
        <w:spacing w:before="0" w:after="0"/>
        <w:rPr>
          <w:b/>
          <w:i/>
        </w:rPr>
      </w:pPr>
      <w:r w:rsidRPr="00040844">
        <w:rPr>
          <w:b/>
          <w:i/>
        </w:rPr>
        <w:t>8. Методы обучения</w:t>
      </w:r>
    </w:p>
    <w:p w:rsidR="00197A62" w:rsidRPr="00040844" w:rsidRDefault="00197A62" w:rsidP="00197A62">
      <w:pPr>
        <w:pStyle w:val="Body1"/>
        <w:ind w:firstLine="567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color w:val="auto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Geeza Pro" w:hAnsi="Times New Roman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словесный (объяснение, беседа, рассказ);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Geeza Pro" w:hAnsi="Times New Roman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наглядный (показ, наблюдение, демонстрация приемов работы);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Geeza Pro" w:hAnsi="Times New Roman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практический;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Style w:val="af0"/>
          <w:rFonts w:ascii="Times New Roman" w:eastAsia="Geeza Pro" w:hAnsi="Times New Roman"/>
          <w:i w:val="0"/>
          <w:iCs w:val="0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эмоциональный (подбор ассоциаций, образов, художественные впечатления).</w:t>
      </w:r>
    </w:p>
    <w:p w:rsidR="00197A62" w:rsidRPr="00040844" w:rsidRDefault="00197A62" w:rsidP="00197A62">
      <w:pPr>
        <w:pStyle w:val="Body1"/>
        <w:ind w:firstLine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040844">
        <w:rPr>
          <w:rFonts w:ascii="Times New Roman" w:hAnsi="Times New Roman"/>
          <w:color w:val="auto"/>
          <w:szCs w:val="24"/>
          <w:lang w:val="ru-RU"/>
        </w:rPr>
        <w:t xml:space="preserve">Предложенные методы работы в рамках </w:t>
      </w:r>
      <w:proofErr w:type="spellStart"/>
      <w:r w:rsidRPr="00040844">
        <w:rPr>
          <w:rFonts w:ascii="Times New Roman" w:hAnsi="Times New Roman"/>
          <w:color w:val="auto"/>
          <w:szCs w:val="24"/>
          <w:lang w:val="ru-RU"/>
        </w:rPr>
        <w:t>предпрофессиональной</w:t>
      </w:r>
      <w:proofErr w:type="spellEnd"/>
      <w:r w:rsidRPr="00040844">
        <w:rPr>
          <w:rFonts w:ascii="Times New Roman" w:hAnsi="Times New Roman"/>
          <w:color w:val="auto"/>
          <w:szCs w:val="24"/>
          <w:lang w:val="ru-RU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9. Описание материально-технических условий реализации учебного предмета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Pr="00040844">
        <w:rPr>
          <w:rFonts w:ascii="Times New Roman" w:hAnsi="Times New Roman"/>
          <w:sz w:val="24"/>
          <w:szCs w:val="24"/>
        </w:rPr>
        <w:t xml:space="preserve"> могут пользоваться Интернетом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для сбора дополнительного материала по изучению </w:t>
      </w:r>
      <w:r w:rsidRPr="00040844">
        <w:rPr>
          <w:rFonts w:ascii="Times New Roman" w:hAnsi="Times New Roman"/>
          <w:sz w:val="24"/>
          <w:szCs w:val="24"/>
        </w:rPr>
        <w:t xml:space="preserve">предложенных тем, в том числе,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в области архитектуры, пейзажа, интерьера, портрета, костюма.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>Библиотечный фонд укомплектован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печатными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Мастерская по композиции станковой оснащена удобными ст</w:t>
      </w:r>
      <w:r w:rsidRPr="00040844">
        <w:rPr>
          <w:rFonts w:ascii="Times New Roman" w:hAnsi="Times New Roman"/>
          <w:sz w:val="24"/>
          <w:szCs w:val="24"/>
        </w:rPr>
        <w:t>олами, мольбертами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2432" w:rsidRPr="00040844" w:rsidRDefault="005B2432" w:rsidP="00197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A62" w:rsidRPr="00040844" w:rsidRDefault="00197A6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  <w:sectPr w:rsidR="00197A62" w:rsidRPr="00040844" w:rsidSect="004A21AC">
          <w:footerReference w:type="default" r:id="rId8"/>
          <w:pgSz w:w="11906" w:h="16838"/>
          <w:pgMar w:top="1134" w:right="851" w:bottom="1134" w:left="1701" w:header="510" w:footer="340" w:gutter="0"/>
          <w:cols w:space="708"/>
          <w:titlePg/>
          <w:docGrid w:linePitch="381"/>
        </w:sect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40844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</w:p>
    <w:p w:rsidR="005B2432" w:rsidRPr="00040844" w:rsidRDefault="005B2432" w:rsidP="005B24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Учебно-тематический план</w:t>
      </w:r>
    </w:p>
    <w:p w:rsidR="00D60683" w:rsidRPr="00040844" w:rsidRDefault="00D60683" w:rsidP="00D6068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59" w:type="dxa"/>
        <w:tblInd w:w="-442" w:type="dxa"/>
        <w:tblLayout w:type="fixed"/>
        <w:tblLook w:val="0000"/>
      </w:tblPr>
      <w:tblGrid>
        <w:gridCol w:w="720"/>
        <w:gridCol w:w="4140"/>
        <w:gridCol w:w="1620"/>
        <w:gridCol w:w="1260"/>
        <w:gridCol w:w="1208"/>
        <w:gridCol w:w="1311"/>
      </w:tblGrid>
      <w:tr w:rsidR="00D60683" w:rsidRPr="00040844" w:rsidTr="00D60683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D60683" w:rsidRPr="00040844" w:rsidTr="00D60683">
        <w:trPr>
          <w:cantSplit/>
          <w:trHeight w:val="11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D60683" w:rsidRPr="00040844" w:rsidRDefault="00D60683" w:rsidP="00B12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  <w:p w:rsidR="00D60683" w:rsidRPr="00040844" w:rsidRDefault="00D60683" w:rsidP="00B12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683" w:rsidRPr="00040844" w:rsidRDefault="00D60683" w:rsidP="00B12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683" w:rsidRPr="00040844" w:rsidTr="00D60683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B126BD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60683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  <w:r w:rsidR="00D60683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D6068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«Композиция». Композиция, как основа любого творчества. Виды композиции: фронтальная, глубинно-пространственная (станковая живопись), </w:t>
            </w:r>
            <w:proofErr w:type="spellStart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объёмнопространственная</w:t>
            </w:r>
            <w:proofErr w:type="spellEnd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(скульптура)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68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 «картинная плоскость», «формат», «композиционный центр», «композиционная схема»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68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8A5B87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«Композиционный центр», «Геометрический центр». Понятие равновесия в картинной плоскости. Понятие «контраст»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60683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661860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Стилизация (работа с натуральными материалами)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композиции: линия, точка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композиции: пятно, штрих, фактура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D336E2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Ритмический акцент, доминанта. Гармония ахроматических цветов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Динамика, статика. Пластическая тема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Фронтально-фризовая композиция «Я и мой город». Понятия «композиционный поиск», «эскиз»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на свободную тему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336E2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беседа. Эмоциональное воздействие цвета. Цвет и композиция. Оптическое и механическое смешение цветов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 круг. Свойства цвета. Светлота насыщенности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Цветовые гармонии. Родственные </w:t>
            </w: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цвета. Линия (</w:t>
            </w:r>
            <w:r w:rsidR="00E90376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ведётся </w:t>
            </w: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  <w:r w:rsidR="00E90376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 родственно-контрастных цветов. Пятно. Понятия «нюанс и контра</w:t>
            </w:r>
            <w:proofErr w:type="gramStart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 в цв</w:t>
            </w:r>
            <w:proofErr w:type="gramEnd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ете»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«Автопортрет» или «Иллюстрация к литературному произведению»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60876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Цветовые гармонии. Гармонии контрастных цветов. Орнамент (гуашь, фломастер)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«В мастерской» или другой (гуашь)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25A4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Вводная беседа. Глубинно-пространственная композиция. Пейзаж. Композиция открытая и закрытая.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пейзаж «Люди и город» или любой другой пейзаж с фигурой человека (стаффаж)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 «Фигура в интерьере» (свободная тема)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E25A4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6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 «Маскарад» или «Праздник»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6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6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25A4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беседа. Многофигурная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8642D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8642D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8642D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Многофигурная композиция «Мои ровесники» или «Сбор урожая» (формат А</w:t>
            </w:r>
            <w:proofErr w:type="gramStart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техника свободная)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4735E3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ΙΙ полугодие</w:t>
            </w:r>
            <w:r w:rsidR="004976FD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 вариант)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158" w:rsidRPr="00040844" w:rsidRDefault="004976FD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</w:t>
            </w:r>
            <w:r w:rsidR="001A2158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4658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«Историческая композиция»</w:t>
            </w:r>
            <w:r w:rsidR="001A2158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08A4" w:rsidRPr="00040844" w:rsidRDefault="001A2158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 на выбранную тему.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станковой композиции по выбранной теме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E296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273BE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8A5B87">
            <w:pPr>
              <w:pStyle w:val="a8"/>
              <w:numPr>
                <w:ilvl w:val="0"/>
                <w:numId w:val="39"/>
              </w:numPr>
              <w:snapToGrid w:val="0"/>
              <w:rPr>
                <w:lang w:val="ru-RU"/>
              </w:rPr>
            </w:pPr>
            <w:r w:rsidRPr="00040844">
              <w:rPr>
                <w:lang w:val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9D64D7" w:rsidP="00B126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Многофигурная композиция "На пленэре"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A72CDD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A72CDD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9D64D7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8A5B87">
            <w:pPr>
              <w:pStyle w:val="a8"/>
              <w:numPr>
                <w:ilvl w:val="0"/>
                <w:numId w:val="39"/>
              </w:numPr>
              <w:snapToGrid w:val="0"/>
            </w:pPr>
            <w:r w:rsidRPr="00040844"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композиция на конкурсную тему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8A5B87">
            <w:pPr>
              <w:pStyle w:val="a8"/>
              <w:numPr>
                <w:ilvl w:val="0"/>
                <w:numId w:val="39"/>
              </w:numPr>
              <w:snapToGrid w:val="0"/>
            </w:pPr>
            <w:r w:rsidRPr="00040844"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8E296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273BE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ΙΙ полугодие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77465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итоговой работы:</w:t>
            </w:r>
          </w:p>
          <w:p w:rsidR="008E2961" w:rsidRPr="00273BEC" w:rsidRDefault="009D64D7" w:rsidP="00B12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произведениям русской и мировой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E2961"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Книжная графика. </w:t>
            </w:r>
          </w:p>
          <w:p w:rsidR="008E2961" w:rsidRPr="00273BEC" w:rsidRDefault="008E2961" w:rsidP="00B12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77465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:rsidR="002A2E09" w:rsidRDefault="002A2E09" w:rsidP="00273B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273B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2. </w:t>
      </w:r>
      <w:r w:rsidR="002A7EAB" w:rsidRPr="00040844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разделов и тем. </w:t>
      </w:r>
      <w:r w:rsidRPr="00040844">
        <w:rPr>
          <w:rFonts w:ascii="Times New Roman" w:hAnsi="Times New Roman" w:cs="Times New Roman"/>
          <w:b/>
          <w:i/>
          <w:sz w:val="24"/>
          <w:szCs w:val="24"/>
        </w:rPr>
        <w:t>Годовые требования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4C45F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1</w:t>
      </w:r>
      <w:r w:rsidR="00D60683" w:rsidRPr="0004084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B2432" w:rsidRPr="00040844" w:rsidRDefault="00D60683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8E2961" w:rsidRPr="00040844" w:rsidRDefault="008E2961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683" w:rsidRPr="00040844" w:rsidRDefault="008E2961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Предмет «Композиция». Композиция, как основа любого творчества. Виды композиции: фронтальная, глубинно-пространственная (станковая живопись),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объёмнопространственная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(скульптура)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понятиями «композиция», «жанры в композиции».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 xml:space="preserve">дать понятие «композиция». Раскрыть </w:t>
      </w:r>
      <w:proofErr w:type="spellStart"/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связи, научить видеть композицию вокруг нас. Примеры композиции в театре, литературе, музыке.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найти дома и принести на урок несколько иллюстраций художественных произведений (станковая живопись)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73A2" w:rsidRPr="00040844" w:rsidRDefault="00BF73A2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683" w:rsidRPr="00040844" w:rsidRDefault="00F021CC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Понятия «картинная плоскость», «формат», «композиционный центр», «композиционная схема».</w:t>
      </w:r>
    </w:p>
    <w:p w:rsidR="00F021CC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понятий.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объяснить учащимся названные термины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 xml:space="preserve"> Научить видеть в любом произведении композиционный центр, схему, формат, способ построения композиции.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Предлагаемые аудиторные задания:</w:t>
      </w:r>
      <w:r w:rsidR="00F021CC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Анализ 3-4 произведений</w:t>
      </w:r>
      <w:r w:rsidR="00F021CC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по заданной схеме: автор, название, формат, композиционная схема, композиционный центр.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пособия по композиционным схемам.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проанализировать 4-5 художественных произведений, наклеить в рабочей тетради иллюстрации и нарисовать схемы.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683" w:rsidRPr="00040844" w:rsidRDefault="00BF73A2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«Композиционный центр», «Геометрический центр». Понятие равновесия в картинной плоскости. Понятие «контраст»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дать представление о различиях понятий «геометрический центр», «композиционный центр», объяснить понятие «контраст».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научить чувствовать равновесие в листе и свободно </w:t>
      </w:r>
      <w:proofErr w:type="gramStart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анализировать за счет чего выделен</w:t>
      </w:r>
      <w:proofErr w:type="gramEnd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композиционный центр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BF7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нарисовать простые схемы, где обозначен композиционный центр. Уравновесить сдвинутый композиционный центр линиями или другими простыми формами, тоном, цветом и др. Возможно использовать схемы: </w:t>
      </w:r>
      <w:proofErr w:type="spellStart"/>
      <w:proofErr w:type="gramStart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малое-большое</w:t>
      </w:r>
      <w:proofErr w:type="spellEnd"/>
      <w:proofErr w:type="gramEnd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лёгкое-тяжёлое</w:t>
      </w:r>
      <w:proofErr w:type="spellEnd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тёмное-светлое</w:t>
      </w:r>
      <w:proofErr w:type="spellEnd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простое-сложное</w:t>
      </w:r>
      <w:proofErr w:type="spellEnd"/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62E3" w:rsidRPr="00040844" w:rsidRDefault="000362E3" w:rsidP="00BF7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Привести примеры равновесия, контраста из природы, музыки, литературы, станковой живописи.</w:t>
      </w:r>
    </w:p>
    <w:p w:rsidR="00D60683" w:rsidRPr="00040844" w:rsidRDefault="00D60683" w:rsidP="00BF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довести работу, начатую в классе, до конца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Сделать чистовые варианты отобранных лучших работ.</w:t>
      </w:r>
    </w:p>
    <w:p w:rsidR="00BF73A2" w:rsidRPr="00040844" w:rsidRDefault="00BF73A2" w:rsidP="00BF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BF73A2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Стилизация (работа с натуральными материалами)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понятие термина «стилизация»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научить работать с натурным материалом, видеть характерные черты предметов, добиваться плоскостного,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>обобщения формы, узнаваемости предметов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Предлагаемые аудиторные задания: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62E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Задания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62E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Декоративная композиция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 xml:space="preserve">дать представление о ходе работы над композицией. 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="000362E3" w:rsidRPr="00040844">
        <w:rPr>
          <w:rFonts w:ascii="Times New Roman" w:hAnsi="Times New Roman"/>
          <w:sz w:val="24"/>
          <w:szCs w:val="24"/>
        </w:rPr>
        <w:t>ввести понятие «композиционный поиск». Создать композицию, соблюдая ранее полученные знания о композиционном центре, равновесии, контрасте, стилизации.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>1. Сделать композиционные поиски к декоративным композициям «Десерт», «Салат» и т.д.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 xml:space="preserve"> 2. Выполнить композицию «Десерт» или «Салат» на формате.</w:t>
      </w:r>
    </w:p>
    <w:p w:rsidR="000362E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>онд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в зависимости от выбранного исходного материала в теме «Стилизация» (например, камни, рыбы, ракушки, листья). Можно сделать декоративную композицию «Морское дно» или «Листья» и т.д.</w:t>
      </w:r>
    </w:p>
    <w:p w:rsidR="000362E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Задания для самостоятельной работы: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классе.</w:t>
      </w:r>
    </w:p>
    <w:p w:rsidR="000362E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Средства композиции: линия, точка.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679" w:rsidRPr="00040844">
        <w:rPr>
          <w:rFonts w:ascii="Times New Roman" w:eastAsia="Times New Roman" w:hAnsi="Times New Roman" w:cs="Times New Roman"/>
          <w:sz w:val="24"/>
          <w:szCs w:val="24"/>
        </w:rPr>
        <w:t>научить видеть разнообразие и красоту линий в природе и искусстве, узнать способы проведения линий различными материалами.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="00514679" w:rsidRPr="00040844">
        <w:rPr>
          <w:rFonts w:ascii="Times New Roman" w:hAnsi="Times New Roman"/>
          <w:sz w:val="24"/>
          <w:szCs w:val="24"/>
        </w:rPr>
        <w:t>побудить учащихся к поиску новых способов проведения линий</w:t>
      </w:r>
      <w:r w:rsidRPr="00040844">
        <w:rPr>
          <w:rFonts w:ascii="Times New Roman" w:hAnsi="Times New Roman"/>
          <w:sz w:val="24"/>
          <w:szCs w:val="24"/>
        </w:rPr>
        <w:t>.</w:t>
      </w:r>
      <w:r w:rsidR="00514679" w:rsidRPr="00040844">
        <w:rPr>
          <w:rFonts w:ascii="Times New Roman" w:hAnsi="Times New Roman"/>
          <w:sz w:val="24"/>
          <w:szCs w:val="24"/>
        </w:rPr>
        <w:t xml:space="preserve"> Заставить чувствовать эмоциональную характеристику линий.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679"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проведение линий (упражнения). 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r w:rsidRPr="00040844">
        <w:rPr>
          <w:lang w:val="ru-RU"/>
        </w:rPr>
        <w:t xml:space="preserve">Один материал – различный нажим (карандаши, ручка </w:t>
      </w:r>
      <w:proofErr w:type="spellStart"/>
      <w:r w:rsidRPr="00040844">
        <w:rPr>
          <w:lang w:val="ru-RU"/>
        </w:rPr>
        <w:t>гелевая</w:t>
      </w:r>
      <w:proofErr w:type="spellEnd"/>
      <w:r w:rsidRPr="00040844">
        <w:rPr>
          <w:lang w:val="ru-RU"/>
        </w:rPr>
        <w:t>, шариковая и др.)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r w:rsidRPr="00040844">
        <w:rPr>
          <w:lang w:val="ru-RU"/>
        </w:rPr>
        <w:t>Несколько карандашей в одной руке.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r w:rsidRPr="00040844">
        <w:rPr>
          <w:lang w:val="ru-RU"/>
        </w:rPr>
        <w:t>Различный поворот карандаша (острие, плоскость).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proofErr w:type="gramStart"/>
      <w:r w:rsidRPr="00040844">
        <w:rPr>
          <w:lang w:val="ru-RU"/>
        </w:rPr>
        <w:t>Линии прямые, прерывистые, кривые, ровные, зигзагообразные (работа ведётся в различных направлениях: горизонтальном, вертикальном, наклонном)</w:t>
      </w:r>
      <w:proofErr w:type="gramEnd"/>
    </w:p>
    <w:p w:rsidR="00514679" w:rsidRPr="00040844" w:rsidRDefault="00514679" w:rsidP="00514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Обратить внимание учащихся на то, чтобы линии шли не одинаковым полотном, а </w:t>
      </w:r>
      <w:proofErr w:type="spellStart"/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слегка группировались и проч., чтобы даже в небольших эскизах прослеживались знания о композиции.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Задания для самостоятельной работы: </w:t>
      </w:r>
      <w:r w:rsidR="00514679" w:rsidRPr="00040844">
        <w:rPr>
          <w:rFonts w:ascii="Times New Roman" w:eastAsia="Times New Roman" w:hAnsi="Times New Roman" w:cs="Times New Roman"/>
          <w:sz w:val="24"/>
          <w:szCs w:val="24"/>
        </w:rPr>
        <w:t>провести линии различными материалами, чтобы линии имели следующие характеристики: спокойные, текущие, стремительные, плавные, нервные, жёсткие, мягкие, пушистые, кудрявые, электрические, колючие, агрессивные и др.</w:t>
      </w:r>
      <w:proofErr w:type="gramEnd"/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Средства композиции: пятно, штрих, фактура.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научить видеть разнообразие фактур в природе, находить источники для вдохновения в окружающих предметах; добиваться максимальной выразительности плоскости, используя различный материал и бумагу, искать новые способы передачи фактуры. 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hAnsi="Times New Roman"/>
          <w:sz w:val="24"/>
          <w:szCs w:val="24"/>
        </w:rPr>
        <w:t xml:space="preserve"> научить передавать настроение через фактуру. Следить за формированием композиционных акцентов в фактурах.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сделать небольшие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форэскизы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фактур на темы: рыбья чешуя, точки, штрихи,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путанка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>, вязка, зебра, зигзаги, жираф, пурга, пузырьки, семечки, крупа, полоски, сетка и пр. (работа ведётся чёрно-белыми материалами).</w:t>
      </w:r>
      <w:proofErr w:type="gramEnd"/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>онд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>: натуральный материал, работы учащихся по данной теме.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Задания для самостоятельной работы:</w:t>
      </w:r>
    </w:p>
    <w:p w:rsidR="00870E94" w:rsidRPr="00040844" w:rsidRDefault="00870E94" w:rsidP="008A5B87">
      <w:pPr>
        <w:pStyle w:val="a8"/>
        <w:numPr>
          <w:ilvl w:val="0"/>
          <w:numId w:val="42"/>
        </w:numPr>
        <w:jc w:val="both"/>
        <w:rPr>
          <w:lang w:val="ru-RU"/>
        </w:rPr>
      </w:pPr>
      <w:r w:rsidRPr="00040844">
        <w:rPr>
          <w:lang w:val="ru-RU"/>
        </w:rPr>
        <w:t>Сделать зарисовки различных фактур: дерева, кружева, ткань и пр.</w:t>
      </w:r>
    </w:p>
    <w:p w:rsidR="00870E94" w:rsidRPr="00040844" w:rsidRDefault="00870E94" w:rsidP="008A5B87">
      <w:pPr>
        <w:pStyle w:val="a8"/>
        <w:numPr>
          <w:ilvl w:val="0"/>
          <w:numId w:val="42"/>
        </w:numPr>
        <w:jc w:val="both"/>
        <w:rPr>
          <w:lang w:val="ru-RU"/>
        </w:rPr>
      </w:pPr>
      <w:r w:rsidRPr="00040844">
        <w:rPr>
          <w:lang w:val="ru-RU"/>
        </w:rPr>
        <w:t>Сделать различные фактуры на разной бумаге любыми материалами и придумать им название.</w:t>
      </w:r>
    </w:p>
    <w:p w:rsidR="00E201B4" w:rsidRPr="00040844" w:rsidRDefault="00E201B4" w:rsidP="00E20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1B4" w:rsidRPr="00040844" w:rsidRDefault="00E201B4" w:rsidP="00E201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8.</w:t>
      </w:r>
      <w:r w:rsidRPr="00040844">
        <w:rPr>
          <w:rFonts w:ascii="Times New Roman" w:hAnsi="Times New Roman" w:cs="Times New Roman"/>
          <w:sz w:val="24"/>
          <w:szCs w:val="24"/>
        </w:rPr>
        <w:t> Просмотр</w:t>
      </w:r>
      <w:r w:rsidR="00273BEC">
        <w:rPr>
          <w:rFonts w:ascii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E201B4" w:rsidRPr="00040844" w:rsidRDefault="00E201B4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683" w:rsidRPr="00040844" w:rsidRDefault="0014752C" w:rsidP="001475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Ритмический акцент, доминанта. Гармония ахроматических цветов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>научить учащихся, используя ритм линий и пятен, создавать на листе с помощью сгущения, разрежения или любых растяжек композиционные акценты, доминанту, композиционный центр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>с помощью заданного тонового диапазона, характера линий или характера деления сетки выразить психологическое состояние, ощущения.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</w:p>
    <w:p w:rsidR="00D60683" w:rsidRPr="00040844" w:rsidRDefault="0014752C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Сделать </w:t>
      </w: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форэскизы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52C" w:rsidRPr="00040844" w:rsidRDefault="0014752C" w:rsidP="008A5B87">
      <w:pPr>
        <w:pStyle w:val="a8"/>
        <w:numPr>
          <w:ilvl w:val="0"/>
          <w:numId w:val="43"/>
        </w:numPr>
        <w:jc w:val="both"/>
        <w:rPr>
          <w:lang w:val="ru-RU"/>
        </w:rPr>
      </w:pPr>
      <w:r w:rsidRPr="00040844">
        <w:rPr>
          <w:lang w:val="ru-RU"/>
        </w:rPr>
        <w:t>Ритм линий: вертикальный, горизонтальный, наклонный.</w:t>
      </w:r>
    </w:p>
    <w:p w:rsidR="0014752C" w:rsidRPr="00040844" w:rsidRDefault="0014752C" w:rsidP="008A5B87">
      <w:pPr>
        <w:pStyle w:val="a8"/>
        <w:numPr>
          <w:ilvl w:val="0"/>
          <w:numId w:val="43"/>
        </w:numPr>
        <w:jc w:val="both"/>
        <w:rPr>
          <w:lang w:val="ru-RU"/>
        </w:rPr>
      </w:pPr>
      <w:r w:rsidRPr="00040844">
        <w:rPr>
          <w:lang w:val="ru-RU"/>
        </w:rPr>
        <w:t>Ритм пятен – сетки.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 xml:space="preserve">сделать </w:t>
      </w:r>
      <w:proofErr w:type="spellStart"/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>форэскизы</w:t>
      </w:r>
      <w:proofErr w:type="spellEnd"/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сеток (черно-белых) в заданном диапазоне: </w:t>
      </w:r>
    </w:p>
    <w:p w:rsidR="0014752C" w:rsidRPr="00040844" w:rsidRDefault="0014752C" w:rsidP="008A5B87">
      <w:pPr>
        <w:pStyle w:val="a8"/>
        <w:numPr>
          <w:ilvl w:val="0"/>
          <w:numId w:val="44"/>
        </w:numPr>
        <w:jc w:val="both"/>
        <w:rPr>
          <w:lang w:val="ru-RU"/>
        </w:rPr>
      </w:pPr>
      <w:r w:rsidRPr="00040844">
        <w:rPr>
          <w:lang w:val="ru-RU"/>
        </w:rPr>
        <w:t xml:space="preserve">ночь: от </w:t>
      </w:r>
      <w:proofErr w:type="gramStart"/>
      <w:r w:rsidRPr="00040844">
        <w:rPr>
          <w:lang w:val="ru-RU"/>
        </w:rPr>
        <w:t>чёрного</w:t>
      </w:r>
      <w:proofErr w:type="gramEnd"/>
      <w:r w:rsidRPr="00040844">
        <w:rPr>
          <w:lang w:val="ru-RU"/>
        </w:rPr>
        <w:t xml:space="preserve"> до серого;</w:t>
      </w:r>
    </w:p>
    <w:p w:rsidR="0014752C" w:rsidRPr="00040844" w:rsidRDefault="0014752C" w:rsidP="008A5B87">
      <w:pPr>
        <w:pStyle w:val="a8"/>
        <w:numPr>
          <w:ilvl w:val="0"/>
          <w:numId w:val="44"/>
        </w:numPr>
        <w:jc w:val="both"/>
        <w:rPr>
          <w:lang w:val="ru-RU"/>
        </w:rPr>
      </w:pPr>
      <w:r w:rsidRPr="00040844">
        <w:rPr>
          <w:lang w:val="ru-RU"/>
        </w:rPr>
        <w:t xml:space="preserve">утро: от белого </w:t>
      </w:r>
      <w:proofErr w:type="gramStart"/>
      <w:r w:rsidRPr="00040844">
        <w:rPr>
          <w:lang w:val="ru-RU"/>
        </w:rPr>
        <w:t>до</w:t>
      </w:r>
      <w:proofErr w:type="gramEnd"/>
      <w:r w:rsidRPr="00040844">
        <w:rPr>
          <w:lang w:val="ru-RU"/>
        </w:rPr>
        <w:t xml:space="preserve"> серого;</w:t>
      </w:r>
    </w:p>
    <w:p w:rsidR="0014752C" w:rsidRPr="00040844" w:rsidRDefault="0014752C" w:rsidP="008A5B87">
      <w:pPr>
        <w:pStyle w:val="a8"/>
        <w:numPr>
          <w:ilvl w:val="0"/>
          <w:numId w:val="44"/>
        </w:numPr>
        <w:jc w:val="both"/>
        <w:rPr>
          <w:lang w:val="ru-RU"/>
        </w:rPr>
      </w:pPr>
      <w:r w:rsidRPr="00040844">
        <w:rPr>
          <w:lang w:val="ru-RU"/>
        </w:rPr>
        <w:t xml:space="preserve">день: </w:t>
      </w:r>
      <w:proofErr w:type="gramStart"/>
      <w:r w:rsidRPr="00040844">
        <w:rPr>
          <w:lang w:val="ru-RU"/>
        </w:rPr>
        <w:t>от</w:t>
      </w:r>
      <w:proofErr w:type="gramEnd"/>
      <w:r w:rsidRPr="00040844">
        <w:rPr>
          <w:lang w:val="ru-RU"/>
        </w:rPr>
        <w:t xml:space="preserve"> чёрного до белого.</w:t>
      </w:r>
    </w:p>
    <w:p w:rsidR="0014752C" w:rsidRPr="00040844" w:rsidRDefault="0014752C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D712F3" w:rsidP="00D60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2. 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Динамика, статика. Пластическая тема композиции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2F3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на примерах станковой живописи с понятием статика и динамика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2F3" w:rsidRPr="00040844">
        <w:rPr>
          <w:rFonts w:ascii="Times New Roman" w:eastAsia="Times New Roman" w:hAnsi="Times New Roman" w:cs="Times New Roman"/>
          <w:sz w:val="24"/>
          <w:szCs w:val="24"/>
        </w:rPr>
        <w:t>научить учащихся передавать ощущение движения и покоя, свободно пользуясь форматом композиции, цветом, пластической темой.</w:t>
      </w:r>
    </w:p>
    <w:p w:rsidR="002B0BA6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BA6" w:rsidRPr="00040844" w:rsidRDefault="002B0BA6" w:rsidP="008A5B87">
      <w:pPr>
        <w:pStyle w:val="a8"/>
        <w:numPr>
          <w:ilvl w:val="0"/>
          <w:numId w:val="45"/>
        </w:numPr>
        <w:jc w:val="both"/>
        <w:rPr>
          <w:lang w:val="ru-RU"/>
        </w:rPr>
      </w:pPr>
      <w:r w:rsidRPr="00040844">
        <w:rPr>
          <w:lang w:val="ru-RU"/>
        </w:rPr>
        <w:t>Зарисовать композиционные схемы и направления движения. Пояснить, за счёт чего в композициях создаётся ощущение движения и покоя.</w:t>
      </w:r>
    </w:p>
    <w:p w:rsidR="002B0BA6" w:rsidRPr="00040844" w:rsidRDefault="002B0BA6" w:rsidP="008A5B87">
      <w:pPr>
        <w:pStyle w:val="a8"/>
        <w:numPr>
          <w:ilvl w:val="0"/>
          <w:numId w:val="45"/>
        </w:numPr>
        <w:jc w:val="both"/>
        <w:rPr>
          <w:lang w:val="ru-RU"/>
        </w:rPr>
      </w:pPr>
      <w:r w:rsidRPr="00040844">
        <w:rPr>
          <w:lang w:val="ru-RU"/>
        </w:rPr>
        <w:t>Выполнить маленькие композиции из простых геометрических фигур и линий, используя понятие пластической темы и пользуясь возможностями формата: статика, динамика.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2F3" w:rsidRPr="00040844" w:rsidRDefault="00D712F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B0BA6" w:rsidRPr="0004084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Фронтально-фризовая композиция «Я и мой город». Понятия «композиционный поиск», «эскиз»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Цель:</w:t>
      </w:r>
      <w:r w:rsidR="002B0BA6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 xml:space="preserve">познакомить учащихся с принципами построения египетских росписей, способах выделения композиционного центра, расположением элементов композиции, подчинения главному. 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 xml:space="preserve"> научить последовательности работы над композицией.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Предлагаемые аудиторные задания: 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выполнить эскизы и композиционные поиски к работе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выполнить чистовой вариант композиции (формат А3, черно-белый).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 над композиционными поисками, начатую в классе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4. 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Композиция на свободную тему.</w:t>
      </w: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Просмотр. </w:t>
      </w:r>
    </w:p>
    <w:p w:rsidR="005B2432" w:rsidRPr="00040844" w:rsidRDefault="004C45F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2</w:t>
      </w:r>
      <w:r w:rsidR="00D60683" w:rsidRPr="0004084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60683" w:rsidRPr="00040844" w:rsidRDefault="00D60683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923AE4" w:rsidRPr="00040844" w:rsidRDefault="00923AE4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923AE4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Вводная беседа. Эмоциональное воздействие цвета. Цвет и композиция. Оптическое и механическое смешение цветов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обратить внимание детей на психологические характеристики различных цветов, роль цвета в станковой живописи, предметах быта.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познакомить с приёмами смешения цветов, обратить внимание учащихся на соблюдение в маленьких </w:t>
      </w:r>
      <w:proofErr w:type="spellStart"/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форэскизах</w:t>
      </w:r>
      <w:proofErr w:type="spellEnd"/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композиционных акцентов, ритма, движения и т.д</w:t>
      </w:r>
      <w:proofErr w:type="gramStart"/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85C6E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сделать </w:t>
      </w:r>
      <w:proofErr w:type="gramStart"/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proofErr w:type="gramEnd"/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форэскизы</w:t>
      </w:r>
      <w:proofErr w:type="spellEnd"/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 на смешение цветов:</w:t>
      </w:r>
    </w:p>
    <w:p w:rsidR="00D6486C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 xml:space="preserve">Растяжка одним цветом от </w:t>
      </w:r>
      <w:proofErr w:type="gramStart"/>
      <w:r w:rsidRPr="00040844">
        <w:rPr>
          <w:lang w:val="ru-RU"/>
        </w:rPr>
        <w:t>тёмного</w:t>
      </w:r>
      <w:proofErr w:type="gramEnd"/>
      <w:r w:rsidRPr="00040844">
        <w:rPr>
          <w:lang w:val="ru-RU"/>
        </w:rPr>
        <w:t xml:space="preserve"> до светлого;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Штриховка различными цветами (много в одном эскизе) в разных направлениях;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Растяжка 2 мл цветными карандашами с разных сторон и их смешение в центре;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 xml:space="preserve">Пружинная штриховка трёхцветными </w:t>
      </w:r>
      <w:proofErr w:type="spellStart"/>
      <w:r w:rsidRPr="00040844">
        <w:rPr>
          <w:lang w:val="ru-RU"/>
        </w:rPr>
        <w:t>гелевыми</w:t>
      </w:r>
      <w:proofErr w:type="spellEnd"/>
      <w:r w:rsidRPr="00040844">
        <w:rPr>
          <w:lang w:val="ru-RU"/>
        </w:rPr>
        <w:t xml:space="preserve"> ручками;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Цветные ячейки (произвольные);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Цветные полоски (фломастер);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Точки 2 фломастера с разных сторон и их смешение в середине;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 xml:space="preserve">Точки со сгущением в центре 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работу, начатую в классе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C6E" w:rsidRPr="00040844" w:rsidRDefault="00C85C6E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Цветовой круг. Свойства цвета. Светлота насыщенности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="00C85C6E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дать понятия о свойствах цвета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цветовым кругом и принципом расположения цветов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выбрать один ц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вет и, меняя свойства цвета, сделать декоративную композицию «Кристаллы», «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Ков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рик» или др. композиции 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однотоновой</w:t>
      </w:r>
      <w:proofErr w:type="spellEnd"/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 xml:space="preserve"> гармонии.</w:t>
      </w:r>
    </w:p>
    <w:p w:rsidR="00570A5F" w:rsidRPr="00040844" w:rsidRDefault="00570A5F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Использовать пособия по цветовому кругу и примеры декоративных композиций, выполненных учащимися ДШИ.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сделать цветовой круг гуашью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0376" w:rsidRPr="00040844" w:rsidRDefault="00E90376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Цветовые гармонии. Родственные цвета. Линия.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дать понятие «цветовая гармония».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рассказать о гармонии родственных цветов.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сделать небольшие работы на тему: «Бабушкин сундук» или «Кружево» (работа ведётся с натуральным материалом).</w:t>
      </w:r>
    </w:p>
    <w:p w:rsidR="00E90376" w:rsidRPr="00040844" w:rsidRDefault="00E90376" w:rsidP="008A5B87">
      <w:pPr>
        <w:pStyle w:val="a8"/>
        <w:numPr>
          <w:ilvl w:val="0"/>
          <w:numId w:val="47"/>
        </w:numPr>
        <w:jc w:val="both"/>
        <w:rPr>
          <w:lang w:val="ru-RU"/>
        </w:rPr>
      </w:pPr>
      <w:r w:rsidRPr="00040844">
        <w:rPr>
          <w:lang w:val="ru-RU"/>
        </w:rPr>
        <w:t>Линия меланж (одноцветная линия меняется по светлоте и насыщенности).</w:t>
      </w:r>
    </w:p>
    <w:p w:rsidR="00E90376" w:rsidRPr="00040844" w:rsidRDefault="00E90376" w:rsidP="008A5B87">
      <w:pPr>
        <w:pStyle w:val="a8"/>
        <w:numPr>
          <w:ilvl w:val="0"/>
          <w:numId w:val="47"/>
        </w:numPr>
        <w:jc w:val="both"/>
        <w:rPr>
          <w:lang w:val="ru-RU"/>
        </w:rPr>
      </w:pPr>
      <w:r w:rsidRPr="00040844">
        <w:rPr>
          <w:lang w:val="ru-RU"/>
        </w:rPr>
        <w:t>2 линии меланж на темном фоне (родственные цвета).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подобрать дома кусочки кружева, сделать зарисовки линейных композиций на основе этого материала.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Гармония родственно-контрастных цветов. Пятно. Понятия «нюанс и контра</w:t>
      </w: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ст в цв</w:t>
      </w:r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>ете».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дать учащимся композиционные схемы родственно-контрастных гармоний.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акцентировать внимание на количестве цвета, массе пятен. Обратить внимание на то, что цвета могут менять светлоту и насыщенность. Построить свои листы с учетом законов композиции.</w:t>
      </w:r>
    </w:p>
    <w:p w:rsidR="00E90376" w:rsidRPr="00040844" w:rsidRDefault="00E90376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F7484" w:rsidRPr="00040844">
        <w:rPr>
          <w:rFonts w:ascii="Times New Roman" w:eastAsia="Times New Roman" w:hAnsi="Times New Roman" w:cs="Times New Roman"/>
          <w:sz w:val="24"/>
          <w:szCs w:val="24"/>
        </w:rPr>
        <w:t xml:space="preserve">выполнить абстрактные композиции по принципу </w:t>
      </w:r>
      <w:proofErr w:type="spellStart"/>
      <w:r w:rsidR="006F7484" w:rsidRPr="00040844">
        <w:rPr>
          <w:rFonts w:ascii="Times New Roman" w:eastAsia="Times New Roman" w:hAnsi="Times New Roman" w:cs="Times New Roman"/>
          <w:sz w:val="24"/>
          <w:szCs w:val="24"/>
        </w:rPr>
        <w:t>пэчворка</w:t>
      </w:r>
      <w:proofErr w:type="spellEnd"/>
      <w:r w:rsidR="006F7484" w:rsidRPr="00040844">
        <w:rPr>
          <w:rFonts w:ascii="Times New Roman" w:eastAsia="Times New Roman" w:hAnsi="Times New Roman" w:cs="Times New Roman"/>
          <w:sz w:val="24"/>
          <w:szCs w:val="24"/>
        </w:rPr>
        <w:t>, используя гармонии родственно-контрастных цветов (зима, лето, осень или нежность, страх, любовь)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F7484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классе.</w:t>
      </w:r>
    </w:p>
    <w:p w:rsidR="00E90376" w:rsidRPr="00040844" w:rsidRDefault="00E90376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Творческая работа «Автопортрет» или «Иллюстрация к литературному произведению».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5625E8"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25E8" w:rsidRPr="00040844">
        <w:rPr>
          <w:rFonts w:ascii="Times New Roman" w:eastAsia="Times New Roman" w:hAnsi="Times New Roman" w:cs="Times New Roman"/>
          <w:sz w:val="24"/>
          <w:szCs w:val="24"/>
        </w:rPr>
        <w:t>попытаться вести работу от цветового поиска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625E8" w:rsidRPr="00040844">
        <w:rPr>
          <w:rFonts w:ascii="Times New Roman" w:eastAsia="Times New Roman" w:hAnsi="Times New Roman" w:cs="Times New Roman"/>
          <w:sz w:val="24"/>
          <w:szCs w:val="24"/>
        </w:rPr>
        <w:t>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484" w:rsidRPr="00040844" w:rsidRDefault="005625E8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Просмотр. </w:t>
      </w:r>
    </w:p>
    <w:p w:rsidR="00D60683" w:rsidRPr="00040844" w:rsidRDefault="00D6486C" w:rsidP="005B2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ΙΙ </w:t>
      </w:r>
      <w:proofErr w:type="gramStart"/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олугодие</w:t>
      </w:r>
    </w:p>
    <w:p w:rsidR="00144D2C" w:rsidRPr="00040844" w:rsidRDefault="00144D2C" w:rsidP="005B2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4D2C" w:rsidRPr="00040844" w:rsidRDefault="00D6486C" w:rsidP="00144D2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Цветовые гармонии. Гармонии контрастных цветов. Орнамент.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со схемами построения орнамента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Задача: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научить последовательно вести работу над орнаментальными композициями, строго отбирать элементы орнамента, стилизовать формы, сохраняя их характер. Научить использовать ритм</w:t>
      </w:r>
      <w:r w:rsidR="00EF4BFB" w:rsidRPr="00040844">
        <w:rPr>
          <w:rFonts w:ascii="Times New Roman" w:eastAsia="Times New Roman" w:hAnsi="Times New Roman" w:cs="Times New Roman"/>
          <w:sz w:val="24"/>
          <w:szCs w:val="24"/>
        </w:rPr>
        <w:t>, как основное средство художественной выразительности. Познакомить учащихся со схемами гармоний контрастных цветов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EF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Предлагаемое аудиторное задание: </w:t>
      </w:r>
      <w:r w:rsidR="00EF4BFB" w:rsidRPr="00040844">
        <w:rPr>
          <w:rFonts w:ascii="Times New Roman" w:eastAsia="Times New Roman" w:hAnsi="Times New Roman" w:cs="Times New Roman"/>
          <w:sz w:val="24"/>
          <w:szCs w:val="24"/>
        </w:rPr>
        <w:t>выполнить орнаментальные композиции: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</w:pPr>
      <w:r w:rsidRPr="00040844">
        <w:rPr>
          <w:lang w:val="ru-RU"/>
        </w:rPr>
        <w:t>Зарисовка элементов, выбор темы.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</w:pPr>
      <w:r w:rsidRPr="00040844">
        <w:rPr>
          <w:lang w:val="ru-RU"/>
        </w:rPr>
        <w:t>Стилизация мотивов.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  <w:rPr>
          <w:lang w:val="ru-RU"/>
        </w:rPr>
      </w:pPr>
      <w:proofErr w:type="spellStart"/>
      <w:r w:rsidRPr="00040844">
        <w:rPr>
          <w:lang w:val="ru-RU"/>
        </w:rPr>
        <w:t>Компановка</w:t>
      </w:r>
      <w:proofErr w:type="spellEnd"/>
      <w:r w:rsidRPr="00040844">
        <w:rPr>
          <w:lang w:val="ru-RU"/>
        </w:rPr>
        <w:t xml:space="preserve"> элементов в орнаментальную композицию.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  <w:rPr>
          <w:lang w:val="ru-RU"/>
        </w:rPr>
      </w:pPr>
      <w:r w:rsidRPr="00040844">
        <w:rPr>
          <w:lang w:val="ru-RU"/>
        </w:rPr>
        <w:t>Выполнение орнамента в цвете на основе гармонии контрастных цветов.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  <w:rPr>
          <w:lang w:val="ru-RU"/>
        </w:rPr>
      </w:pPr>
      <w:r w:rsidRPr="00040844">
        <w:rPr>
          <w:lang w:val="ru-RU"/>
        </w:rPr>
        <w:t>Выполнить чистовые варианты орнаментных композиций: в круге, в квадрате, в</w:t>
      </w:r>
      <w:r w:rsidR="001C0654" w:rsidRPr="00040844">
        <w:rPr>
          <w:lang w:val="ru-RU"/>
        </w:rPr>
        <w:t xml:space="preserve"> </w:t>
      </w:r>
      <w:r w:rsidRPr="00040844">
        <w:rPr>
          <w:lang w:val="ru-RU"/>
        </w:rPr>
        <w:t>полосе.</w:t>
      </w:r>
    </w:p>
    <w:p w:rsidR="001C0654" w:rsidRPr="00040844" w:rsidRDefault="001C0654" w:rsidP="001C06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Примеры декоративной обработки промышленных изделий, предметы народного творчества.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EF4BFB" w:rsidRPr="00040844">
        <w:rPr>
          <w:rFonts w:ascii="Times New Roman" w:eastAsia="Times New Roman" w:hAnsi="Times New Roman" w:cs="Times New Roman"/>
          <w:sz w:val="24"/>
          <w:szCs w:val="24"/>
        </w:rPr>
        <w:t>сбор натурального материала для орнамента, зарисовки, стилизация. Цветовые поиски.</w:t>
      </w:r>
    </w:p>
    <w:p w:rsidR="00144D2C" w:rsidRPr="00040844" w:rsidRDefault="00144D2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>Натюрморт «В мастерской» или другой (гуашь)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>дать понятия учащимся об этапах ведения работы над станковой композицией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Задача: 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>познакомить детей с возможными схемами построения натюрморта. Обратить внимание на точку зрения, равновесие, плановость и т.д. продумать цветовое решение натюрморта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 xml:space="preserve"> С помощью цвета создать настроение, выделить тот или иной предмет, создать цветовую гармонию в листе. Добиваться точности в соблюдении пропорций, тоновых и цветовых отношений при переносе на большой формат.</w:t>
      </w:r>
    </w:p>
    <w:p w:rsidR="00D6486C" w:rsidRPr="00040844" w:rsidRDefault="00D6486C" w:rsidP="00746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>Сбор материала (зарисовки натурного материала: предметов, драпировок, узоров).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proofErr w:type="gramStart"/>
      <w:r w:rsidRPr="00040844">
        <w:rPr>
          <w:lang w:val="ru-RU"/>
        </w:rPr>
        <w:t>Композиционные поиски (формат, сюжет, выбор точки зрения, равновесие, ритм, композиционный центр, акценты).</w:t>
      </w:r>
      <w:proofErr w:type="gramEnd"/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lastRenderedPageBreak/>
        <w:t>Композиционные поиски в тоне (освещение, выделение главного, контраст).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 xml:space="preserve">Поиски в цвете </w:t>
      </w:r>
      <w:proofErr w:type="gramStart"/>
      <w:r w:rsidRPr="00040844">
        <w:rPr>
          <w:lang w:val="ru-RU"/>
        </w:rPr>
        <w:t xml:space="preserve">( </w:t>
      </w:r>
      <w:proofErr w:type="gramEnd"/>
      <w:r w:rsidRPr="00040844">
        <w:rPr>
          <w:lang w:val="ru-RU"/>
        </w:rPr>
        <w:t xml:space="preserve">небольшие </w:t>
      </w:r>
      <w:proofErr w:type="spellStart"/>
      <w:r w:rsidRPr="00040844">
        <w:rPr>
          <w:lang w:val="ru-RU"/>
        </w:rPr>
        <w:t>форэскизы</w:t>
      </w:r>
      <w:proofErr w:type="spellEnd"/>
      <w:r w:rsidRPr="00040844">
        <w:rPr>
          <w:lang w:val="ru-RU"/>
        </w:rPr>
        <w:t>).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>Выбор техники выполнения, поиск фактур.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746BD3" w:rsidRPr="00040844">
        <w:rPr>
          <w:rFonts w:ascii="Times New Roman" w:eastAsia="Times New Roman" w:hAnsi="Times New Roman" w:cs="Times New Roman"/>
          <w:sz w:val="24"/>
          <w:szCs w:val="24"/>
        </w:rPr>
        <w:t>работа над сбором материала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D2C" w:rsidRPr="00040844" w:rsidRDefault="00144D2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5B8" w:rsidRPr="00040844">
        <w:rPr>
          <w:rFonts w:ascii="Times New Roman" w:eastAsia="Times New Roman" w:hAnsi="Times New Roman" w:cs="Times New Roman"/>
          <w:sz w:val="24"/>
          <w:szCs w:val="24"/>
        </w:rPr>
        <w:t>Иллюстрации к литературным произведениям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попытаться вести работу от цветового поиска.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144D2C" w:rsidRPr="00040844" w:rsidRDefault="00144D2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144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="00273B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4C45F2" w:rsidP="005B2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844">
        <w:rPr>
          <w:rFonts w:ascii="Times New Roman" w:hAnsi="Times New Roman"/>
          <w:b/>
          <w:sz w:val="24"/>
          <w:szCs w:val="24"/>
        </w:rPr>
        <w:t>3</w:t>
      </w:r>
      <w:r w:rsidR="00D6486C" w:rsidRPr="00040844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D60683" w:rsidRPr="00040844" w:rsidRDefault="00D6486C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Ι полугодие</w:t>
      </w:r>
    </w:p>
    <w:p w:rsidR="005A7CF9" w:rsidRPr="00040844" w:rsidRDefault="005A7CF9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Вводная беседа. Глубинно-пространственная композиция. Пейзаж. Композиция открытая и закрытая. Исследование художественных произведений, передачу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="005A7CF9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примерами пейзажной живописи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обратить внимание учащихся на плановость, на состояние природы, передачу пространства и т.д. Дать представление об открытой и закрытой композиции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проанализировать два примера пейзажной живописи: 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автор, название;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формат;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композиционная схема;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динамика;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статика;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сколько планов;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  <w:rPr>
          <w:lang w:val="ru-RU"/>
        </w:rPr>
      </w:pPr>
      <w:r w:rsidRPr="00040844">
        <w:rPr>
          <w:lang w:val="ru-RU"/>
        </w:rPr>
        <w:t>на каком плане находится композиционный центр</w:t>
      </w:r>
      <w:proofErr w:type="gramStart"/>
      <w:r w:rsidRPr="00040844">
        <w:rPr>
          <w:lang w:val="ru-RU"/>
        </w:rPr>
        <w:t>4</w:t>
      </w:r>
      <w:proofErr w:type="gramEnd"/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  <w:rPr>
          <w:lang w:val="ru-RU"/>
        </w:rPr>
      </w:pPr>
      <w:r w:rsidRPr="00040844">
        <w:rPr>
          <w:lang w:val="ru-RU"/>
        </w:rPr>
        <w:t>чем выделен композиционный центр (контраст, освещение и т.д.).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анализ 4-х художественных произведений (пейзаж, городской пейзаж и т.д.)</w:t>
      </w:r>
    </w:p>
    <w:p w:rsidR="005A7CF9" w:rsidRPr="00040844" w:rsidRDefault="005A7CF9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Городской пейзаж «Люди и город» или любой другой пейзаж с фигурой человека (стаффаж)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термином «стаффаж»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 xml:space="preserve">передать в композиции состояние природы (время года, время суток, настроение, плановость, освещение). Вести работу над композицией, соблюдая </w:t>
      </w:r>
      <w:proofErr w:type="spellStart"/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этапность</w:t>
      </w:r>
      <w:proofErr w:type="spellEnd"/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1. Подготовительная работа. 2. Композиционные поиски в тоне. 3. Композиционные поиски в цвете. 4. Выбор техники исполнения. 5. Выполнение работы на формате.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сбор материала для композиции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7170" w:rsidRPr="00040844" w:rsidRDefault="00697170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Станковая композиция «Фигура в интерьере» (свободная тема).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выбрать тему, сюжет и технику исполнения. 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при выборе темы основываться на полученные знания.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зарисовки интерьера, наброски людей, поиски композиционного решения, освещения. Выполнить работу с учётом знаний.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432" w:rsidRPr="00040844" w:rsidRDefault="00697170" w:rsidP="005B2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Просмотр.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Ι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</w:p>
    <w:p w:rsidR="00697170" w:rsidRPr="00040844" w:rsidRDefault="00697170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>Станковая композиция «Маскарад» или «Праздник»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выбрать тему, сюжет, технику и материал исполнения. 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>создать состояние праздника. Особое внимание обратить на праздничную атмосферу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486C" w:rsidRPr="00040844" w:rsidRDefault="00C546B6" w:rsidP="008A5B87">
      <w:pPr>
        <w:numPr>
          <w:ilvl w:val="0"/>
          <w:numId w:val="10"/>
        </w:numPr>
        <w:tabs>
          <w:tab w:val="clear" w:pos="750"/>
          <w:tab w:val="num" w:pos="0"/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Подготовительная работа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C546B6" w:rsidP="008A5B87">
      <w:pPr>
        <w:numPr>
          <w:ilvl w:val="0"/>
          <w:numId w:val="10"/>
        </w:numPr>
        <w:tabs>
          <w:tab w:val="clear" w:pos="750"/>
          <w:tab w:val="num" w:pos="0"/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работы на формате А</w:t>
      </w: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>сбор материала.</w:t>
      </w:r>
    </w:p>
    <w:p w:rsidR="00C546B6" w:rsidRPr="00040844" w:rsidRDefault="00C546B6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Иллюстрации к литературным произведениям.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попытаться вести работу от цветового поиска.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</w:t>
      </w:r>
      <w:r w:rsidR="00273B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3BEC" w:rsidRDefault="00273BEC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4C45F2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4</w:t>
      </w:r>
      <w:r w:rsidR="00D6486C" w:rsidRPr="0004084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</w:p>
    <w:p w:rsidR="00856CB2" w:rsidRPr="00040844" w:rsidRDefault="00856CB2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856CB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>Вводная беседа. Многофигурная композиция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обратить внимание на организацию пространства в многофигурной композиции, плановость, подчинение всех элементов главному.</w:t>
      </w:r>
    </w:p>
    <w:p w:rsidR="00D6486C" w:rsidRPr="00040844" w:rsidRDefault="00D6486C" w:rsidP="00D648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психологическое взаимодействие всех персонажей</w:t>
      </w:r>
      <w:r w:rsidR="00C841A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анализ двух многофигурных композиций по схеме: 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автор, название;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формат;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композиционная схема;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динамика-статика;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proofErr w:type="spellStart"/>
      <w:proofErr w:type="gramStart"/>
      <w:r w:rsidRPr="00040844">
        <w:rPr>
          <w:lang w:val="ru-RU"/>
        </w:rPr>
        <w:t>открытая-закрытая</w:t>
      </w:r>
      <w:proofErr w:type="spellEnd"/>
      <w:proofErr w:type="gramEnd"/>
      <w:r w:rsidRPr="00040844">
        <w:rPr>
          <w:lang w:val="ru-RU"/>
        </w:rPr>
        <w:t xml:space="preserve"> композиция;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сколько планов;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где находится композиционный центр;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чем он выделен;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композиционные акценты.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="00C841A3" w:rsidRPr="00040844">
        <w:rPr>
          <w:rFonts w:ascii="Times New Roman" w:eastAsia="Times New Roman" w:hAnsi="Times New Roman" w:cs="Times New Roman"/>
          <w:sz w:val="24"/>
          <w:szCs w:val="24"/>
        </w:rPr>
        <w:t>двух произведений станковой живописи (многофигурные композиции).</w:t>
      </w:r>
    </w:p>
    <w:p w:rsidR="00856CB2" w:rsidRPr="00040844" w:rsidRDefault="00856CB2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>Многофигурная композиция «Мои ровесники» или «Сбор урожая»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обратить внимание на плановость, на масштаб и пропорции людей, на диалог персонажей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выбрать наиболее удачную точку зрения и колористическое решение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516B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работа ведётся по обычной схеме:</w:t>
      </w:r>
    </w:p>
    <w:p w:rsidR="00D6486C" w:rsidRPr="00040844" w:rsidRDefault="007C516B" w:rsidP="008A5B87">
      <w:pPr>
        <w:pStyle w:val="a8"/>
        <w:numPr>
          <w:ilvl w:val="0"/>
          <w:numId w:val="52"/>
        </w:numPr>
        <w:jc w:val="both"/>
      </w:pPr>
      <w:r w:rsidRPr="00040844">
        <w:rPr>
          <w:lang w:val="ru-RU"/>
        </w:rPr>
        <w:t>подготовительная работа;</w:t>
      </w:r>
    </w:p>
    <w:p w:rsidR="007C516B" w:rsidRPr="00040844" w:rsidRDefault="007C516B" w:rsidP="008A5B87">
      <w:pPr>
        <w:pStyle w:val="a8"/>
        <w:numPr>
          <w:ilvl w:val="0"/>
          <w:numId w:val="52"/>
        </w:numPr>
        <w:jc w:val="both"/>
      </w:pPr>
      <w:r w:rsidRPr="00040844">
        <w:rPr>
          <w:lang w:val="ru-RU"/>
        </w:rPr>
        <w:t>выполнение на формате.</w:t>
      </w:r>
    </w:p>
    <w:p w:rsidR="007C516B" w:rsidRPr="00040844" w:rsidRDefault="007C516B" w:rsidP="007C5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Подготовительная работа включает так же и наброски людей (желательно в костюмах и необходимыми предметами в руках).</w:t>
      </w:r>
    </w:p>
    <w:p w:rsidR="00D6486C" w:rsidRPr="00040844" w:rsidRDefault="00D6486C" w:rsidP="007C5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сбор материала к композиции.</w:t>
      </w:r>
    </w:p>
    <w:p w:rsidR="007C516B" w:rsidRPr="00040844" w:rsidRDefault="007C516B" w:rsidP="007C51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Иллюстрации к литературным произведениям.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C841A3" w:rsidRPr="00040844" w:rsidRDefault="00856CB2" w:rsidP="00C841A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1A3" w:rsidRPr="00040844">
        <w:rPr>
          <w:rFonts w:ascii="Times New Roman" w:eastAsia="Times New Roman" w:hAnsi="Times New Roman" w:cs="Times New Roman"/>
          <w:sz w:val="24"/>
          <w:szCs w:val="24"/>
        </w:rPr>
        <w:t>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</w:t>
      </w:r>
      <w:r w:rsidR="00273B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  <w:r w:rsidR="004976FD"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6095D" w:rsidRPr="00040844" w:rsidRDefault="0036095D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4976F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>Станковая композиция «Историческая композиция». Вводная беседа на выбранную тему.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примерами художественных произведений на выбранную тему.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>способы и приёмы композиционных решений, техники исполнения, освещение и т.д.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Предлагаемое аудиторное задание: </w:t>
      </w:r>
    </w:p>
    <w:p w:rsidR="00D6486C" w:rsidRPr="00040844" w:rsidRDefault="00D6486C" w:rsidP="008A5B87">
      <w:pPr>
        <w:numPr>
          <w:ilvl w:val="0"/>
          <w:numId w:val="11"/>
        </w:numPr>
        <w:tabs>
          <w:tab w:val="clear" w:pos="93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D6486C" w:rsidRPr="00040844" w:rsidRDefault="00D6486C" w:rsidP="008A5B87">
      <w:pPr>
        <w:numPr>
          <w:ilvl w:val="0"/>
          <w:numId w:val="11"/>
        </w:numPr>
        <w:tabs>
          <w:tab w:val="clear" w:pos="93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Создание творческой композиции по мотивам произведений писателей-классиков.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D6486C" w:rsidRPr="00040844" w:rsidRDefault="00D6486C" w:rsidP="005B2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6FD" w:rsidRPr="00040844" w:rsidRDefault="004976FD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2. </w:t>
      </w:r>
      <w:r w:rsidRPr="00040844">
        <w:rPr>
          <w:rFonts w:ascii="Times New Roman" w:hAnsi="Times New Roman" w:cs="Times New Roman"/>
          <w:sz w:val="24"/>
          <w:szCs w:val="24"/>
        </w:rPr>
        <w:t>Выполнение станковой композиции по выбранной теме.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выбрать сюжет, технику исполнения, формат, провести поисковую работу.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выполнить окончательный вариант композиции на формате.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Предлагаемое аудиторное задание: </w:t>
      </w:r>
    </w:p>
    <w:p w:rsidR="004976FD" w:rsidRPr="00040844" w:rsidRDefault="004976FD" w:rsidP="008A5B87">
      <w:pPr>
        <w:numPr>
          <w:ilvl w:val="0"/>
          <w:numId w:val="5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Подготовительный этап.</w:t>
      </w:r>
    </w:p>
    <w:p w:rsidR="004976FD" w:rsidRPr="00040844" w:rsidRDefault="004976FD" w:rsidP="008A5B87">
      <w:pPr>
        <w:numPr>
          <w:ilvl w:val="0"/>
          <w:numId w:val="53"/>
        </w:numPr>
        <w:tabs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на формате.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работу, начатую на занятиях.</w:t>
      </w:r>
    </w:p>
    <w:p w:rsidR="00E83535" w:rsidRPr="00040844" w:rsidRDefault="00E83535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535" w:rsidRPr="00040844" w:rsidRDefault="00E83535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Иллюстрации к литературным произведениям.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E83535" w:rsidRPr="00040844" w:rsidRDefault="00E83535" w:rsidP="00E83535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273BEC" w:rsidRDefault="004C45F2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BEC">
        <w:rPr>
          <w:rFonts w:ascii="Times New Roman" w:hAnsi="Times New Roman" w:cs="Times New Roman"/>
          <w:b/>
          <w:sz w:val="24"/>
          <w:szCs w:val="24"/>
        </w:rPr>
        <w:t>5</w:t>
      </w:r>
      <w:r w:rsidR="00D6486C" w:rsidRPr="00273BE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3BEC">
        <w:rPr>
          <w:rFonts w:ascii="Times New Roman" w:eastAsia="Times New Roman" w:hAnsi="Times New Roman" w:cs="Times New Roman"/>
          <w:b/>
          <w:sz w:val="24"/>
          <w:szCs w:val="24"/>
        </w:rPr>
        <w:t>Ι полугодие</w:t>
      </w:r>
    </w:p>
    <w:p w:rsidR="004976FD" w:rsidRPr="00040844" w:rsidRDefault="004976FD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17390">
        <w:rPr>
          <w:rFonts w:ascii="Times New Roman" w:eastAsia="Times New Roman" w:hAnsi="Times New Roman" w:cs="Times New Roman"/>
          <w:sz w:val="24"/>
          <w:szCs w:val="24"/>
        </w:rPr>
        <w:t>Многофигурная композиция "На пленэре"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390">
        <w:rPr>
          <w:rFonts w:ascii="Times New Roman" w:eastAsia="Times New Roman" w:hAnsi="Times New Roman" w:cs="Times New Roman"/>
          <w:sz w:val="24"/>
          <w:szCs w:val="24"/>
        </w:rPr>
        <w:t xml:space="preserve">Создать композицию, используя накопленный опыт и зрительные впечатления от летней практики. </w:t>
      </w:r>
    </w:p>
    <w:p w:rsidR="00217390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390">
        <w:rPr>
          <w:rFonts w:ascii="Times New Roman" w:eastAsia="Times New Roman" w:hAnsi="Times New Roman" w:cs="Times New Roman"/>
          <w:sz w:val="24"/>
          <w:szCs w:val="24"/>
        </w:rPr>
        <w:t>Многофигурная композиция с учетом места, времени суток, освещения, других природных условий.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17390">
        <w:rPr>
          <w:rFonts w:ascii="Times New Roman" w:eastAsia="Times New Roman" w:hAnsi="Times New Roman" w:cs="Times New Roman"/>
          <w:sz w:val="24"/>
          <w:szCs w:val="24"/>
        </w:rPr>
        <w:t>На основе пленэрных работ создать эскизы композиции.</w:t>
      </w:r>
      <w:r w:rsidR="00C60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390">
        <w:rPr>
          <w:rFonts w:ascii="Times New Roman" w:eastAsia="Times New Roman" w:hAnsi="Times New Roman" w:cs="Times New Roman"/>
          <w:sz w:val="24"/>
          <w:szCs w:val="24"/>
        </w:rPr>
        <w:t xml:space="preserve"> Выполнить </w:t>
      </w:r>
      <w:r w:rsidR="00C6046E">
        <w:rPr>
          <w:rFonts w:ascii="Times New Roman" w:eastAsia="Times New Roman" w:hAnsi="Times New Roman" w:cs="Times New Roman"/>
          <w:sz w:val="24"/>
          <w:szCs w:val="24"/>
        </w:rPr>
        <w:t>работу в выбранном материале.</w:t>
      </w:r>
    </w:p>
    <w:p w:rsidR="00C6046E" w:rsidRDefault="00D6486C" w:rsidP="0021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="00C6046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бор подготовительного материала.</w:t>
      </w:r>
      <w:r w:rsidR="00C6046E">
        <w:rPr>
          <w:rFonts w:ascii="Times New Roman" w:eastAsia="Times New Roman" w:hAnsi="Times New Roman" w:cs="Times New Roman"/>
          <w:sz w:val="24"/>
          <w:szCs w:val="24"/>
        </w:rPr>
        <w:t xml:space="preserve"> Зарисовки фигуры человека в работе, портретные зарисовки.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046E" w:rsidRDefault="00C6046E" w:rsidP="00217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6FD" w:rsidRPr="00040844" w:rsidRDefault="004976FD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C6046E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6486C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4084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>южетн</w:t>
      </w:r>
      <w:r w:rsidR="00040844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gramEnd"/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композиции на конкурсную тему.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создание  многофигурной композиции на заданную конкурсную тему. 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Умение создавать композицию с учетом законов композиции. Пространственно-плановое, тональное и цветовое решение.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грамотно организованной, технически законченной композиции. </w:t>
      </w:r>
    </w:p>
    <w:p w:rsidR="00D6486C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сбор натурного материала. Подготовительные наброски и этюды.</w:t>
      </w:r>
    </w:p>
    <w:p w:rsidR="00040844" w:rsidRDefault="00040844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844" w:rsidRPr="00040844" w:rsidRDefault="00DD5940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40844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40844">
        <w:rPr>
          <w:rFonts w:ascii="Times New Roman" w:eastAsia="Times New Roman" w:hAnsi="Times New Roman" w:cs="Times New Roman"/>
          <w:sz w:val="24"/>
          <w:szCs w:val="24"/>
        </w:rPr>
        <w:t> Просмотр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Ι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</w:p>
    <w:p w:rsidR="00273BEC" w:rsidRDefault="00273BEC" w:rsidP="00D64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итоговой работы:</w:t>
      </w:r>
    </w:p>
    <w:p w:rsidR="00C6046E" w:rsidRPr="00273BEC" w:rsidRDefault="00C6046E" w:rsidP="00C60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BEC">
        <w:rPr>
          <w:rFonts w:ascii="Times New Roman" w:eastAsia="Times New Roman" w:hAnsi="Times New Roman" w:cs="Times New Roman"/>
          <w:sz w:val="24"/>
          <w:szCs w:val="24"/>
        </w:rPr>
        <w:t>Иллюстрация к произведениям русской и мировой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3BEC">
        <w:rPr>
          <w:rFonts w:ascii="Times New Roman" w:eastAsia="Times New Roman" w:hAnsi="Times New Roman" w:cs="Times New Roman"/>
          <w:sz w:val="24"/>
          <w:szCs w:val="24"/>
        </w:rPr>
        <w:t xml:space="preserve"> Книжная графика. </w:t>
      </w:r>
    </w:p>
    <w:p w:rsidR="00D6486C" w:rsidRPr="00C6046E" w:rsidRDefault="00D6486C" w:rsidP="00D6486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486C" w:rsidRPr="00C6046E" w:rsidRDefault="00D6486C" w:rsidP="00D648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i/>
          <w:sz w:val="24"/>
          <w:szCs w:val="24"/>
        </w:rPr>
        <w:t>Цели и задачи:</w:t>
      </w:r>
      <w:r w:rsidRPr="00C60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46E">
        <w:rPr>
          <w:rFonts w:ascii="Times New Roman" w:eastAsia="Times New Roman" w:hAnsi="Times New Roman" w:cs="Times New Roman"/>
          <w:bCs/>
          <w:sz w:val="24"/>
          <w:szCs w:val="24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</w:t>
      </w:r>
      <w:r w:rsidR="00C6046E">
        <w:rPr>
          <w:rFonts w:ascii="Times New Roman" w:eastAsia="Times New Roman" w:hAnsi="Times New Roman" w:cs="Times New Roman"/>
          <w:bCs/>
          <w:sz w:val="24"/>
          <w:szCs w:val="24"/>
        </w:rPr>
        <w:t>ению реализовывать свои замыслы</w:t>
      </w:r>
      <w:r w:rsidR="00C6046E" w:rsidRPr="00C604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6046E" w:rsidRPr="00C6046E">
        <w:rPr>
          <w:rFonts w:ascii="Times New Roman" w:eastAsia="Times New Roman" w:hAnsi="Times New Roman" w:cs="Times New Roman"/>
          <w:sz w:val="24"/>
          <w:szCs w:val="24"/>
        </w:rPr>
        <w:t>умение применять оригинальный визуальный эффект, помогающий восприятию литературного произведения.</w:t>
      </w:r>
    </w:p>
    <w:p w:rsidR="00D6486C" w:rsidRPr="00C6046E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sz w:val="24"/>
          <w:szCs w:val="24"/>
        </w:rPr>
        <w:t>Закрепление понятий и применение основных правил и законов станковой многофигурной  тематической  композиции.</w:t>
      </w:r>
    </w:p>
    <w:p w:rsidR="00E314E2" w:rsidRPr="00E314E2" w:rsidRDefault="00D6486C" w:rsidP="00E3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sz w:val="24"/>
          <w:szCs w:val="24"/>
        </w:rPr>
        <w:t>Выполнение композиции с учетом композиционных законов на заданную тему и в выбранном формате; целостность композиционного решения.</w:t>
      </w:r>
      <w:r w:rsidR="00E314E2" w:rsidRPr="00E314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314E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314E2" w:rsidRPr="00E314E2">
        <w:rPr>
          <w:rFonts w:ascii="Times New Roman" w:eastAsia="Times New Roman" w:hAnsi="Times New Roman" w:cs="Times New Roman"/>
          <w:sz w:val="24"/>
          <w:szCs w:val="24"/>
        </w:rPr>
        <w:t>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E314E2" w:rsidRPr="00C6046E" w:rsidRDefault="00E314E2" w:rsidP="00E314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</w:p>
    <w:p w:rsidR="00D6486C" w:rsidRDefault="00E314E2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Последовательное ведение работы. 1.Сбор материала. Эскизы и зарисовки костюмов, интерьеров, архитектурных элементов и пр. 2. Сюжетные поиски. 3. Портреты героев. 4.Поиски языка изложения, технического воплощения. 5. Итоговое исполнение работы</w:t>
      </w:r>
      <w:r w:rsidR="00DD5940">
        <w:rPr>
          <w:rFonts w:ascii="Times New Roman" w:eastAsia="Times New Roman" w:hAnsi="Times New Roman" w:cs="Times New Roman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sz w:val="24"/>
          <w:szCs w:val="24"/>
        </w:rPr>
        <w:t>ак выход может быть</w:t>
      </w:r>
      <w:r w:rsidR="00DD594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один большой лист формата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триптих из листов формата А3 или серия листов </w:t>
      </w:r>
      <w:r w:rsidR="00DD5940">
        <w:rPr>
          <w:rFonts w:ascii="Times New Roman" w:eastAsia="Times New Roman" w:hAnsi="Times New Roman" w:cs="Times New Roman"/>
          <w:sz w:val="24"/>
          <w:szCs w:val="24"/>
        </w:rPr>
        <w:t xml:space="preserve">формата А4, А5 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5)</w:t>
      </w:r>
      <w:r w:rsidR="00DD594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объединенная одной стилистикой</w:t>
      </w:r>
      <w:r w:rsidR="00DD5940">
        <w:rPr>
          <w:rFonts w:ascii="Times New Roman" w:eastAsia="Times New Roman" w:hAnsi="Times New Roman" w:cs="Times New Roman"/>
          <w:sz w:val="24"/>
          <w:szCs w:val="24"/>
        </w:rPr>
        <w:t xml:space="preserve"> и выполненная в одной технике</w:t>
      </w:r>
    </w:p>
    <w:p w:rsidR="00E314E2" w:rsidRPr="00C6046E" w:rsidRDefault="00E314E2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C6046E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</w:p>
    <w:p w:rsidR="00D6486C" w:rsidRPr="00E314E2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4E2">
        <w:rPr>
          <w:rFonts w:ascii="Times New Roman" w:eastAsia="Times New Roman" w:hAnsi="Times New Roman" w:cs="Times New Roman"/>
          <w:sz w:val="24"/>
          <w:szCs w:val="24"/>
        </w:rPr>
        <w:t xml:space="preserve">Изучение исторического костюма и материальной </w:t>
      </w:r>
      <w:proofErr w:type="gramStart"/>
      <w:r w:rsidRPr="00E314E2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gramEnd"/>
      <w:r w:rsidR="00E314E2">
        <w:rPr>
          <w:rFonts w:ascii="Times New Roman" w:eastAsia="Times New Roman" w:hAnsi="Times New Roman" w:cs="Times New Roman"/>
          <w:sz w:val="24"/>
          <w:szCs w:val="24"/>
        </w:rPr>
        <w:t xml:space="preserve"> описанных в литературном произведении</w:t>
      </w:r>
      <w:r w:rsidRPr="00E314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3BEC" w:rsidRDefault="00273BE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BEC" w:rsidRPr="00040844" w:rsidRDefault="00273BE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BE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970545">
        <w:rPr>
          <w:rFonts w:ascii="Times New Roman" w:eastAsia="Times New Roman" w:hAnsi="Times New Roman" w:cs="Times New Roman"/>
          <w:sz w:val="24"/>
          <w:szCs w:val="24"/>
        </w:rPr>
        <w:t>Экзамен.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40844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знание основных элементов композиции, закономерностей построения художественной формы;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живописи и графики, их изобразительно-выразительные возможности;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умение находить живописно-пластические решения для каждой творческой задачи; 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навыки работы по композиции.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</w:t>
      </w:r>
      <w:proofErr w:type="gramStart"/>
      <w:r w:rsidRPr="00040844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обучающихся на различных этапах обучения</w:t>
      </w:r>
      <w:proofErr w:type="gramEnd"/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понятий и  терминов, используемых при работе над композицией; 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тональной, цветовой, линейной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движении в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ритме в станковой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контрастах и нюансах;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9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уравновешивать основные элементы в листе;</w:t>
      </w:r>
    </w:p>
    <w:p w:rsidR="00D6486C" w:rsidRPr="00040844" w:rsidRDefault="00D6486C" w:rsidP="008A5B87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четко выделять композиционный центр;</w:t>
      </w:r>
    </w:p>
    <w:p w:rsidR="00D6486C" w:rsidRPr="00040844" w:rsidRDefault="00D6486C" w:rsidP="008A5B87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собирать материал в работе над сюжетной композицией;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владения техниками работы гуашью, аппликации, графическими техниками;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поэтапной работы над сюжетной композицией;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анализировать схемы построения композиций великими художниками.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понятий и  терминов, используемых при работе над композицией; 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развитии пластической идеи в пространственной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о трехмерном пространстве, 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перспективе (линейной и воздушной);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плановости изображения;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точке зрения (горизонт);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создании декоративной композиции;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передачи пространства через изменение насыщенности и светлоты цвета;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последовательно поэтапно работать над сюжетной композицией;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работать над индивидуальной трактовкой персонажей;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lastRenderedPageBreak/>
        <w:t>передавать стилистику, историческую достоверность деталей;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трансформировать  и стилизовать заданную форму;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13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перехода на условную плоскостную, аппликативную трактовку формы предмета;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анализировать схемы построения композиций великих художников;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работы с ограниченной палитрой, составление колеров;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создания орнаментальной композиции из стилизованных мотивов.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 год обучения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пропорциях, об основах перспективы;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символическом значении цвета в композиции;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влиянии цвета и тона на формирование пространства условной картинной плоскости;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clear" w:pos="72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 эмоциональной выразительности и цельности композиции;</w:t>
      </w:r>
    </w:p>
    <w:p w:rsidR="00D6486C" w:rsidRPr="00040844" w:rsidRDefault="00D6486C" w:rsidP="00D648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ориентироваться в общепринятой терминологии;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доводить свою работу до известной степени законченности;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обрабатывать поверхность листа, передавать характер движения людей и животных;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собирать дополнительный материал для создания композиции;</w:t>
      </w:r>
    </w:p>
    <w:p w:rsidR="00D6486C" w:rsidRPr="00040844" w:rsidRDefault="00D6486C" w:rsidP="00D6486C">
      <w:pPr>
        <w:tabs>
          <w:tab w:val="num" w:pos="0"/>
          <w:tab w:val="left" w:pos="567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23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разработки сюжета;</w:t>
      </w:r>
    </w:p>
    <w:p w:rsidR="00D6486C" w:rsidRPr="00040844" w:rsidRDefault="00D6486C" w:rsidP="008A5B87">
      <w:pPr>
        <w:numPr>
          <w:ilvl w:val="0"/>
          <w:numId w:val="23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использования пленэрных зарисовок и этюдов в композиции;</w:t>
      </w:r>
    </w:p>
    <w:p w:rsidR="00D6486C" w:rsidRPr="00040844" w:rsidRDefault="00D6486C" w:rsidP="008A5B87">
      <w:pPr>
        <w:numPr>
          <w:ilvl w:val="0"/>
          <w:numId w:val="23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приобретение опыта работы над серией композиций.</w:t>
      </w:r>
    </w:p>
    <w:p w:rsidR="00D6486C" w:rsidRPr="00040844" w:rsidRDefault="00D6486C" w:rsidP="00D648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применения основных правил и законов станковой композиции;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основных пропорций фигуры человека;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соразмерности фигур человека, животного и частей интерьера;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8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D6486C" w:rsidRPr="00040844" w:rsidRDefault="00D6486C" w:rsidP="008A5B87">
      <w:pPr>
        <w:numPr>
          <w:ilvl w:val="0"/>
          <w:numId w:val="18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организации структуры композиции с помощью применения; несложных композиционных схем;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B80054">
      <w:pPr>
        <w:numPr>
          <w:ilvl w:val="0"/>
          <w:numId w:val="9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создания эмоциональной выразительности листа и подчинения всех элементов композиции основному замыслу;</w:t>
      </w:r>
    </w:p>
    <w:p w:rsidR="00D6486C" w:rsidRPr="00040844" w:rsidRDefault="00D6486C" w:rsidP="00B80054">
      <w:pPr>
        <w:numPr>
          <w:ilvl w:val="0"/>
          <w:numId w:val="9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правильной организации композиционных и смысловых центров;</w:t>
      </w:r>
    </w:p>
    <w:p w:rsidR="00D6486C" w:rsidRPr="00040844" w:rsidRDefault="00D6486C" w:rsidP="00B80054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создания целостности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цветотонального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решения листа.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 год обучения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законов композиции и схем композиционного построения листа;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плановости, перспективном построении пространства;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стилизации форм;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грамотно и последовательно вести работу над сюжетной композицией с соблюдением всех подготовительных этапов, включая работу с историческим материалом;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тонально выдержанно и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колористически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грамотно решить плоскость листа;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 выразить идею композиции с помощью графических средств – линии, пятна;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 выявить и подчеркнуть форму цветом, тоном, фактурой;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работы различными живописными и графическими техниками;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самостоятельного изучения материальной культуры;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применения визуальных эффектов в композиции;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создания графической конструктивно-пространственной композиции с архитектурными элементами.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432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40844">
        <w:rPr>
          <w:rFonts w:ascii="Times New Roman" w:hAnsi="Times New Roman" w:cs="Times New Roman"/>
          <w:b/>
          <w:sz w:val="24"/>
          <w:szCs w:val="24"/>
        </w:rPr>
        <w:t>.</w:t>
      </w:r>
      <w:r w:rsidRPr="00040844">
        <w:rPr>
          <w:rFonts w:ascii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hAnsi="Times New Roman" w:cs="Times New Roman"/>
          <w:b/>
          <w:sz w:val="24"/>
          <w:szCs w:val="24"/>
        </w:rPr>
        <w:t>ФОРМЫ И МЕТОДЫ КОНТРОЛЯ. СИСТЕМА ОЦЕНОК</w:t>
      </w:r>
    </w:p>
    <w:p w:rsidR="00273BEC" w:rsidRPr="00040844" w:rsidRDefault="00273BEC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Аттестация: цели, виды, форма, содержание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D6486C" w:rsidRPr="00040844" w:rsidRDefault="00D6486C" w:rsidP="00D6486C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Формы промежуточной аттестации:</w:t>
      </w:r>
    </w:p>
    <w:p w:rsidR="00D6486C" w:rsidRPr="00040844" w:rsidRDefault="00D6486C" w:rsidP="008A5B87">
      <w:pPr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зачет – творческий просмотр (проводится в счет аудиторного времени);</w:t>
      </w:r>
    </w:p>
    <w:p w:rsidR="00D6486C" w:rsidRPr="00040844" w:rsidRDefault="00E35FEA" w:rsidP="008A5B87">
      <w:pPr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экзамен – 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>творческий просмотр (проводится во внеаудиторное время).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Промежуточный контроль успеваемости </w:t>
      </w: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Тематика экзаменационных заданий в конце каждого учебного года может быть связана с планом творческой работы,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конкурсно-выставочной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образовательного учреждения. Экзамен проводится за пределами аудиторных занятий.</w:t>
      </w:r>
    </w:p>
    <w:p w:rsidR="00D6486C" w:rsidRPr="00040844" w:rsidRDefault="00D6486C" w:rsidP="00273BEC">
      <w:pPr>
        <w:pStyle w:val="Style4"/>
        <w:widowControl/>
        <w:tabs>
          <w:tab w:val="left" w:pos="955"/>
          <w:tab w:val="left" w:pos="993"/>
        </w:tabs>
        <w:spacing w:line="240" w:lineRule="auto"/>
        <w:ind w:firstLine="709"/>
      </w:pPr>
      <w:r w:rsidRPr="00040844">
        <w:t>Итоговая аттестация в форме итоговог</w:t>
      </w:r>
      <w:r w:rsidR="00273BEC">
        <w:t>о просмотра-выставки проводится в 5 классе.</w:t>
      </w:r>
    </w:p>
    <w:p w:rsidR="00D6486C" w:rsidRPr="00040844" w:rsidRDefault="00D6486C" w:rsidP="00D648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Итоговая работа</w:t>
      </w:r>
      <w:r w:rsidRPr="000408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  <w:r w:rsidR="00E35FEA" w:rsidRPr="00040844">
        <w:rPr>
          <w:rFonts w:ascii="Times New Roman" w:hAnsi="Times New Roman"/>
          <w:bCs/>
          <w:sz w:val="24"/>
          <w:szCs w:val="24"/>
        </w:rPr>
        <w:t xml:space="preserve"> Тему итоговой </w:t>
      </w: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D6486C" w:rsidRPr="00040844" w:rsidRDefault="00D6486C" w:rsidP="00D6486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содержанию итоговой аттестации </w:t>
      </w:r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образовательным учреждением на основании ФГТ.</w:t>
      </w:r>
    </w:p>
    <w:p w:rsidR="00D6486C" w:rsidRPr="00040844" w:rsidRDefault="00D6486C" w:rsidP="00D648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D6486C" w:rsidRPr="00040844" w:rsidRDefault="00D6486C" w:rsidP="00D648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Cs/>
          <w:sz w:val="24"/>
          <w:szCs w:val="24"/>
        </w:rPr>
        <w:t>Этапы работы: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поиски темы, выстраивание концепции серии; сбор и обработка материала; зарисовки, эскизы, этюды;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поиски графических и живописных решений, как отдельных листов серии, так и всей серии в целом;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сдача итоговых листов и завершение всей работы в конце учебного года;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выставка и обсуждение итоговых работ. </w:t>
      </w:r>
    </w:p>
    <w:p w:rsidR="00273BEC" w:rsidRDefault="00273BEC" w:rsidP="00D6486C">
      <w:pPr>
        <w:pStyle w:val="Body1"/>
        <w:jc w:val="center"/>
        <w:rPr>
          <w:rFonts w:ascii="Times New Roman" w:eastAsia="Helvetica" w:hAnsi="Times New Roman"/>
          <w:b/>
          <w:i/>
          <w:color w:val="auto"/>
          <w:szCs w:val="24"/>
          <w:lang w:val="ru-RU"/>
        </w:rPr>
      </w:pPr>
    </w:p>
    <w:p w:rsidR="00D6486C" w:rsidRPr="00040844" w:rsidRDefault="00D6486C" w:rsidP="00D6486C">
      <w:pPr>
        <w:pStyle w:val="Body1"/>
        <w:jc w:val="center"/>
        <w:rPr>
          <w:rFonts w:ascii="Times New Roman" w:eastAsia="Helvetica" w:hAnsi="Times New Roman"/>
          <w:b/>
          <w:i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b/>
          <w:i/>
          <w:color w:val="auto"/>
          <w:szCs w:val="24"/>
          <w:lang w:val="ru-RU"/>
        </w:rPr>
        <w:t>2. Критерии оценок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5B2432" w:rsidRPr="00040844" w:rsidRDefault="00D6486C" w:rsidP="00E35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A64" w:rsidRPr="00040844" w:rsidRDefault="00A87A64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40844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Методические рекомендации преподавателям</w:t>
      </w:r>
    </w:p>
    <w:p w:rsidR="00E35FEA" w:rsidRPr="00040844" w:rsidRDefault="00E35FEA" w:rsidP="00E35FE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</w:t>
      </w:r>
    </w:p>
    <w:p w:rsidR="00E35FEA" w:rsidRPr="00040844" w:rsidRDefault="00E35FEA" w:rsidP="00E35FE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Обзорная беседа о предлагаемых темах.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Выбор сюжета и техники исполнения.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Сбор подготовительного изобразительного материала и изучение материальной культуры.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Тональные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форэскизы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Упражнения по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цветоведению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>, по законам композиции, по техникам исполнения.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Варианты тонально-композиционных эскизов.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Варианты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цветотональных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эскизов.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картона.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работы на формате в материале.</w:t>
      </w:r>
    </w:p>
    <w:p w:rsidR="00E35FEA" w:rsidRPr="00040844" w:rsidRDefault="00E35FEA" w:rsidP="00E35F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форэскизов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, цветовых и тональных эскизов, индивидуальная работа с каждым учеником. </w:t>
      </w:r>
    </w:p>
    <w:p w:rsidR="00E35FEA" w:rsidRPr="00040844" w:rsidRDefault="00E35FEA" w:rsidP="00E35FE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</w:t>
      </w:r>
      <w:r w:rsidRPr="00040844">
        <w:rPr>
          <w:rFonts w:ascii="Times New Roman" w:hAnsi="Times New Roman"/>
          <w:sz w:val="24"/>
          <w:szCs w:val="24"/>
        </w:rPr>
        <w:t xml:space="preserve">ика исполнения и формат работы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обсуждается с преподавателем. </w:t>
      </w:r>
    </w:p>
    <w:p w:rsidR="00E35FEA" w:rsidRPr="00040844" w:rsidRDefault="00E35FEA" w:rsidP="00E35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35FEA" w:rsidRPr="00040844" w:rsidRDefault="00E35FEA" w:rsidP="00E35FE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FEA" w:rsidRPr="00040844" w:rsidRDefault="00E35FEA" w:rsidP="00E35FEA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0844"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04084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04084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обучающихся</w:t>
      </w:r>
      <w:proofErr w:type="gramEnd"/>
    </w:p>
    <w:p w:rsidR="00E35FEA" w:rsidRPr="00040844" w:rsidRDefault="00E35FEA" w:rsidP="00E35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E35FEA" w:rsidRPr="00040844" w:rsidRDefault="00E35FEA" w:rsidP="00E35F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E35FEA" w:rsidRPr="00040844" w:rsidRDefault="00E35FEA" w:rsidP="00E35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5FEA" w:rsidRPr="00040844" w:rsidRDefault="00E35FEA" w:rsidP="00E3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3.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Дидактически</w:t>
      </w:r>
      <w:r w:rsidR="00156123"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материалы</w:t>
      </w:r>
    </w:p>
    <w:p w:rsidR="00E35FEA" w:rsidRPr="00040844" w:rsidRDefault="00E35FEA" w:rsidP="00E35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таблица по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цветоведению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таблицы по этапам работы над графической и живописной композицией;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наглядные пособия по различным графическим и живописным техникам;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репродукции произведений классиков русского и мирового искусства;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работы учащихся из методического фонда школы;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таблицы, иллюстрирующие основные законы композиции;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интернет-ресурсы;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презентационные материалы по тематике разделов.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32" w:rsidRPr="00040844" w:rsidRDefault="00BD65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D6532" w:rsidRPr="00040844" w:rsidSect="004A21AC">
          <w:pgSz w:w="11906" w:h="16838"/>
          <w:pgMar w:top="1134" w:right="851" w:bottom="1134" w:left="1701" w:header="510" w:footer="340" w:gutter="0"/>
          <w:cols w:space="708"/>
          <w:titlePg/>
          <w:docGrid w:linePitch="381"/>
        </w:sect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="00B3236B" w:rsidRPr="00040844">
        <w:rPr>
          <w:rFonts w:ascii="Times New Roman" w:hAnsi="Times New Roman" w:cs="Times New Roman"/>
          <w:b/>
          <w:sz w:val="24"/>
          <w:szCs w:val="24"/>
        </w:rPr>
        <w:t xml:space="preserve">. СПИСОК ЛИТЕРАТУРЫ </w:t>
      </w:r>
      <w:r w:rsidRPr="00040844">
        <w:rPr>
          <w:rFonts w:ascii="Times New Roman" w:hAnsi="Times New Roman" w:cs="Times New Roman"/>
          <w:b/>
          <w:sz w:val="24"/>
          <w:szCs w:val="24"/>
        </w:rPr>
        <w:t>И СРЕДСТВ ОБУЧЕНИЯ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35FEA" w:rsidRPr="00040844" w:rsidRDefault="00E35FEA" w:rsidP="00E3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1.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методической литературы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Голубева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О.Л. Основы композиции. Издательский дом искусств.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2004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Козлов В.Н. Основы художественного оформления текстильных изделий.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М.: «Легкая и пищевая промышленность», 1981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Фаворский В.А. Художественное творчество детей в культуре России первой половины 20 века.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М.: Педагогика, 2002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Фаворский В.А. О композиции. // «Искусство» №1-2, 1983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Фаворский В.А. Об искусстве, о книге, о гравюре.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1986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Арнхейм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Р. Искусство и визуальное восприятие,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1974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Претте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М.К.,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Капальдо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Альфонсо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. Творчество и выражение. Курс художественного воспитания.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1981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Анциферов В.Г., Анциферова Л.Г.,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Кисляковская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Т.Н. Станковая композиция. Примерная программа для ДХШ и изобразительных отделений ДШИ.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2003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Елизаров В.Е. Примерная программа для ДХШ и изобразительных отделений ДШИ. М., 2008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Большаков М.В. Декор и орнамент в книге. </w:t>
      </w:r>
      <w:r w:rsidRPr="00040844">
        <w:t xml:space="preserve">– </w:t>
      </w:r>
      <w:r w:rsidRPr="00040844">
        <w:rPr>
          <w:rFonts w:ascii="Times New Roman" w:hAnsi="Times New Roman"/>
          <w:sz w:val="24"/>
          <w:szCs w:val="24"/>
        </w:rPr>
        <w:t>М.: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Книга, 1990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Волков Н.Н. Композиция в живописи.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1977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Вейль Герман. Симметрия.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1968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Даниэль С.М. Учебный анализ композиции. // «Творчество» №3, 1984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Кибрик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Е.А. Объективные законы композиции в изобразительном искусстве. «Вопросы философии» №10, 1966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Зайцев А.С. Наука о цвете и живописи. </w:t>
      </w:r>
      <w:r w:rsidRPr="00040844">
        <w:t xml:space="preserve">– </w:t>
      </w:r>
      <w:r w:rsidRPr="00040844">
        <w:rPr>
          <w:rFonts w:ascii="Times New Roman" w:hAnsi="Times New Roman"/>
          <w:sz w:val="24"/>
          <w:szCs w:val="24"/>
        </w:rPr>
        <w:t>М.: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Искусство, 1986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Алямовская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А.Н., Лазурский В.В. //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Сборник «Искусство книги» №7, 1971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Искусство шрифта: работы московских художников книги 1959-1974.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1977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Ровенский М.Г. Отечественные шрифты //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Полиграфист и издатель №4, 1995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Шицгал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А.Г. Русский типографский шрифт (вопросы теории и практики применения).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1985</w:t>
      </w:r>
    </w:p>
    <w:p w:rsidR="00E35FEA" w:rsidRPr="00040844" w:rsidRDefault="00E35FEA" w:rsidP="00E35FE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2.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учебной литературы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Изображение растительных мотивов. – М.: Гуманитарный издательский центр «</w:t>
      </w:r>
      <w:proofErr w:type="spellStart"/>
      <w:r w:rsidRPr="00040844">
        <w:rPr>
          <w:lang w:val="ru-RU"/>
        </w:rPr>
        <w:t>Владос</w:t>
      </w:r>
      <w:proofErr w:type="spellEnd"/>
      <w:r w:rsidRPr="00040844">
        <w:rPr>
          <w:lang w:val="ru-RU"/>
        </w:rPr>
        <w:t>», 2004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Графика натюрморта. – М.: Гуманитарный издательский центр «</w:t>
      </w:r>
      <w:proofErr w:type="spellStart"/>
      <w:r w:rsidRPr="00040844">
        <w:rPr>
          <w:lang w:val="ru-RU"/>
        </w:rPr>
        <w:t>Владос</w:t>
      </w:r>
      <w:proofErr w:type="spellEnd"/>
      <w:r w:rsidRPr="00040844">
        <w:rPr>
          <w:lang w:val="ru-RU"/>
        </w:rPr>
        <w:t>», 2008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Графика пейзажа. – М.: Гуманитарный издательский центр «</w:t>
      </w:r>
      <w:proofErr w:type="spellStart"/>
      <w:r w:rsidRPr="00040844">
        <w:rPr>
          <w:lang w:val="ru-RU"/>
        </w:rPr>
        <w:t>Владос</w:t>
      </w:r>
      <w:proofErr w:type="spellEnd"/>
      <w:r w:rsidRPr="00040844">
        <w:rPr>
          <w:lang w:val="ru-RU"/>
        </w:rPr>
        <w:t>», 2005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Черно-белая графика. – М.: Гуманитарный издательский центр «</w:t>
      </w:r>
      <w:proofErr w:type="spellStart"/>
      <w:r w:rsidRPr="00040844">
        <w:rPr>
          <w:lang w:val="ru-RU"/>
        </w:rPr>
        <w:t>Владос</w:t>
      </w:r>
      <w:proofErr w:type="spellEnd"/>
      <w:r w:rsidRPr="00040844">
        <w:rPr>
          <w:lang w:val="ru-RU"/>
        </w:rPr>
        <w:t>», 2002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proofErr w:type="spellStart"/>
      <w:r w:rsidRPr="00040844">
        <w:rPr>
          <w:lang w:val="ru-RU"/>
        </w:rPr>
        <w:t>Логвиненко</w:t>
      </w:r>
      <w:proofErr w:type="spellEnd"/>
      <w:r w:rsidRPr="00040844">
        <w:rPr>
          <w:lang w:val="ru-RU"/>
        </w:rPr>
        <w:t xml:space="preserve"> Г.М. Декоративная композиция. – М.: </w:t>
      </w:r>
      <w:proofErr w:type="spellStart"/>
      <w:r w:rsidRPr="00040844">
        <w:rPr>
          <w:lang w:val="ru-RU"/>
        </w:rPr>
        <w:t>Владос</w:t>
      </w:r>
      <w:proofErr w:type="spellEnd"/>
      <w:r w:rsidRPr="00040844">
        <w:rPr>
          <w:lang w:val="ru-RU"/>
        </w:rPr>
        <w:t>, 2006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Сокольникова Н.М. Основы композиции. – Обнинск, 1996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</w:pPr>
      <w:r w:rsidRPr="00040844">
        <w:rPr>
          <w:lang w:val="ru-RU"/>
        </w:rPr>
        <w:t xml:space="preserve">Сокольникова Н.М. Художники. Книги. </w:t>
      </w:r>
      <w:proofErr w:type="spellStart"/>
      <w:r w:rsidRPr="00040844">
        <w:t>Дети</w:t>
      </w:r>
      <w:proofErr w:type="spellEnd"/>
      <w:r w:rsidRPr="00040844">
        <w:t xml:space="preserve">. </w:t>
      </w:r>
      <w:r w:rsidRPr="00040844">
        <w:rPr>
          <w:lang w:val="ru-RU"/>
        </w:rPr>
        <w:t xml:space="preserve">– </w:t>
      </w:r>
      <w:r w:rsidRPr="00040844">
        <w:t xml:space="preserve">М.: </w:t>
      </w:r>
      <w:proofErr w:type="spellStart"/>
      <w:r w:rsidRPr="00040844">
        <w:t>Конец</w:t>
      </w:r>
      <w:proofErr w:type="spellEnd"/>
      <w:r w:rsidRPr="00040844">
        <w:t xml:space="preserve"> </w:t>
      </w:r>
      <w:proofErr w:type="spellStart"/>
      <w:r w:rsidRPr="00040844">
        <w:t>века</w:t>
      </w:r>
      <w:proofErr w:type="spellEnd"/>
      <w:r w:rsidRPr="00040844">
        <w:t>, 1997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Барышников А.П. Перспектива, – М., 1955</w:t>
      </w:r>
    </w:p>
    <w:p w:rsidR="00E35FEA" w:rsidRPr="00040844" w:rsidRDefault="00E35FEA" w:rsidP="00E35FEA">
      <w:pPr>
        <w:tabs>
          <w:tab w:val="left" w:pos="90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3.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Средства обучения</w:t>
      </w:r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материальные: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учебные аудитории, специально оборудованные наглядными пособиями, мебелью, натюрмортным фондом;</w:t>
      </w:r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наглядно-плоскостные: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  <w:proofErr w:type="gramEnd"/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- демонстрационные: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муляжи, чучела птиц и животных, гербарии, демонстрационные модели;</w:t>
      </w:r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электронные образовательные ресурсы: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учебники, </w:t>
      </w:r>
      <w:proofErr w:type="spellStart"/>
      <w:r w:rsidRPr="00040844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универсальные энциклопедии, сетевые образовательные ресурсы;</w:t>
      </w:r>
    </w:p>
    <w:p w:rsidR="00705BE1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аудиовизуальные: </w:t>
      </w:r>
      <w:proofErr w:type="spellStart"/>
      <w:proofErr w:type="gramStart"/>
      <w:r w:rsidRPr="00040844">
        <w:rPr>
          <w:rFonts w:ascii="Times New Roman" w:eastAsia="Times New Roman" w:hAnsi="Times New Roman" w:cs="Times New Roman"/>
          <w:sz w:val="24"/>
          <w:szCs w:val="24"/>
        </w:rPr>
        <w:t>слайд-фильмы</w:t>
      </w:r>
      <w:proofErr w:type="spellEnd"/>
      <w:proofErr w:type="gramEnd"/>
      <w:r w:rsidRPr="00040844">
        <w:rPr>
          <w:rFonts w:ascii="Times New Roman" w:eastAsia="Times New Roman" w:hAnsi="Times New Roman" w:cs="Times New Roman"/>
          <w:sz w:val="24"/>
          <w:szCs w:val="24"/>
        </w:rPr>
        <w:t>, видеофильмы, учебные кинофильмы, аудиозаписи.</w:t>
      </w:r>
    </w:p>
    <w:sectPr w:rsidR="00705BE1" w:rsidRPr="00040844" w:rsidSect="004A21AC">
      <w:pgSz w:w="11906" w:h="16838"/>
      <w:pgMar w:top="1134" w:right="851" w:bottom="1134" w:left="1701" w:header="510" w:footer="34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C1A" w:rsidRDefault="004B3C1A" w:rsidP="00693DB5">
      <w:pPr>
        <w:spacing w:after="0" w:line="240" w:lineRule="auto"/>
      </w:pPr>
      <w:r>
        <w:separator/>
      </w:r>
    </w:p>
  </w:endnote>
  <w:endnote w:type="continuationSeparator" w:id="0">
    <w:p w:rsidR="004B3C1A" w:rsidRDefault="004B3C1A" w:rsidP="0069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09" w:rsidRDefault="004811AA">
    <w:pPr>
      <w:pStyle w:val="ac"/>
      <w:jc w:val="center"/>
    </w:pPr>
    <w:fldSimple w:instr=" PAGE   \* MERGEFORMAT ">
      <w:r w:rsidR="00740AFD">
        <w:rPr>
          <w:noProof/>
        </w:rPr>
        <w:t>2</w:t>
      </w:r>
    </w:fldSimple>
  </w:p>
  <w:p w:rsidR="002A2E09" w:rsidRDefault="002A2E0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09" w:rsidRPr="00A5053C" w:rsidRDefault="004811AA">
    <w:pPr>
      <w:pStyle w:val="ac"/>
      <w:jc w:val="center"/>
      <w:rPr>
        <w:sz w:val="24"/>
        <w:szCs w:val="24"/>
      </w:rPr>
    </w:pPr>
    <w:r w:rsidRPr="00A5053C">
      <w:rPr>
        <w:sz w:val="24"/>
        <w:szCs w:val="24"/>
      </w:rPr>
      <w:fldChar w:fldCharType="begin"/>
    </w:r>
    <w:r w:rsidR="002A2E09" w:rsidRPr="00A5053C">
      <w:rPr>
        <w:sz w:val="24"/>
        <w:szCs w:val="24"/>
      </w:rPr>
      <w:instrText xml:space="preserve"> PAGE   \* MERGEFORMAT </w:instrText>
    </w:r>
    <w:r w:rsidRPr="00A5053C">
      <w:rPr>
        <w:sz w:val="24"/>
        <w:szCs w:val="24"/>
      </w:rPr>
      <w:fldChar w:fldCharType="separate"/>
    </w:r>
    <w:r w:rsidR="00740AFD">
      <w:rPr>
        <w:noProof/>
        <w:sz w:val="24"/>
        <w:szCs w:val="24"/>
      </w:rPr>
      <w:t>22</w:t>
    </w:r>
    <w:r w:rsidRPr="00A5053C">
      <w:rPr>
        <w:sz w:val="24"/>
        <w:szCs w:val="24"/>
      </w:rPr>
      <w:fldChar w:fldCharType="end"/>
    </w:r>
  </w:p>
  <w:p w:rsidR="002A2E09" w:rsidRDefault="002A2E0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C1A" w:rsidRDefault="004B3C1A" w:rsidP="00693DB5">
      <w:pPr>
        <w:spacing w:after="0" w:line="240" w:lineRule="auto"/>
      </w:pPr>
      <w:r>
        <w:separator/>
      </w:r>
    </w:p>
  </w:footnote>
  <w:footnote w:type="continuationSeparator" w:id="0">
    <w:p w:rsidR="004B3C1A" w:rsidRDefault="004B3C1A" w:rsidP="00693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0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18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9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4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27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29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2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3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BD762B"/>
    <w:multiLevelType w:val="hybridMultilevel"/>
    <w:tmpl w:val="33F24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1A24DDA"/>
    <w:multiLevelType w:val="hybridMultilevel"/>
    <w:tmpl w:val="BBBA5926"/>
    <w:lvl w:ilvl="0" w:tplc="0000000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6981E9D"/>
    <w:multiLevelType w:val="hybridMultilevel"/>
    <w:tmpl w:val="34A63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A516735"/>
    <w:multiLevelType w:val="hybridMultilevel"/>
    <w:tmpl w:val="680E633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A6E40F0"/>
    <w:multiLevelType w:val="hybridMultilevel"/>
    <w:tmpl w:val="F3E8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BE578F5"/>
    <w:multiLevelType w:val="hybridMultilevel"/>
    <w:tmpl w:val="3C1EDB6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C3040A9"/>
    <w:multiLevelType w:val="hybridMultilevel"/>
    <w:tmpl w:val="B838F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3026A9C"/>
    <w:multiLevelType w:val="hybridMultilevel"/>
    <w:tmpl w:val="7E642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6AD0D29"/>
    <w:multiLevelType w:val="hybridMultilevel"/>
    <w:tmpl w:val="0A9443C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7F82813"/>
    <w:multiLevelType w:val="hybridMultilevel"/>
    <w:tmpl w:val="2F369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1B9856BB"/>
    <w:multiLevelType w:val="hybridMultilevel"/>
    <w:tmpl w:val="0FD6E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BE01611"/>
    <w:multiLevelType w:val="hybridMultilevel"/>
    <w:tmpl w:val="7CE4B50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C6629B7"/>
    <w:multiLevelType w:val="hybridMultilevel"/>
    <w:tmpl w:val="F2427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3552A34"/>
    <w:multiLevelType w:val="hybridMultilevel"/>
    <w:tmpl w:val="A628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6717BE3"/>
    <w:multiLevelType w:val="hybridMultilevel"/>
    <w:tmpl w:val="0E36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CC53820"/>
    <w:multiLevelType w:val="hybridMultilevel"/>
    <w:tmpl w:val="A300E488"/>
    <w:lvl w:ilvl="0" w:tplc="0000001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5C034C5"/>
    <w:multiLevelType w:val="hybridMultilevel"/>
    <w:tmpl w:val="330E2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ACD195A"/>
    <w:multiLevelType w:val="hybridMultilevel"/>
    <w:tmpl w:val="FA24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C000C92"/>
    <w:multiLevelType w:val="hybridMultilevel"/>
    <w:tmpl w:val="C136B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3AA09A2"/>
    <w:multiLevelType w:val="hybridMultilevel"/>
    <w:tmpl w:val="07AA5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79904D4"/>
    <w:multiLevelType w:val="hybridMultilevel"/>
    <w:tmpl w:val="74A2C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E474100"/>
    <w:multiLevelType w:val="hybridMultilevel"/>
    <w:tmpl w:val="A0929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0EE7632"/>
    <w:multiLevelType w:val="hybridMultilevel"/>
    <w:tmpl w:val="7C80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132210D"/>
    <w:multiLevelType w:val="hybridMultilevel"/>
    <w:tmpl w:val="57084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4894432"/>
    <w:multiLevelType w:val="hybridMultilevel"/>
    <w:tmpl w:val="EE42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63B6E01"/>
    <w:multiLevelType w:val="hybridMultilevel"/>
    <w:tmpl w:val="DC8A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8E048DF"/>
    <w:multiLevelType w:val="hybridMultilevel"/>
    <w:tmpl w:val="AE62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14F54FA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63">
    <w:nsid w:val="6DC55D73"/>
    <w:multiLevelType w:val="hybridMultilevel"/>
    <w:tmpl w:val="8D927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CD522B"/>
    <w:multiLevelType w:val="hybridMultilevel"/>
    <w:tmpl w:val="07302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276A95"/>
    <w:multiLevelType w:val="hybridMultilevel"/>
    <w:tmpl w:val="C136B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42"/>
  </w:num>
  <w:num w:numId="3">
    <w:abstractNumId w:val="56"/>
  </w:num>
  <w:num w:numId="4">
    <w:abstractNumId w:val="60"/>
  </w:num>
  <w:num w:numId="5">
    <w:abstractNumId w:val="57"/>
  </w:num>
  <w:num w:numId="6">
    <w:abstractNumId w:val="44"/>
  </w:num>
  <w:num w:numId="7">
    <w:abstractNumId w:val="22"/>
  </w:num>
  <w:num w:numId="8">
    <w:abstractNumId w:val="7"/>
  </w:num>
  <w:num w:numId="9">
    <w:abstractNumId w:val="3"/>
  </w:num>
  <w:num w:numId="10">
    <w:abstractNumId w:val="23"/>
  </w:num>
  <w:num w:numId="11">
    <w:abstractNumId w:val="2"/>
  </w:num>
  <w:num w:numId="12">
    <w:abstractNumId w:val="25"/>
  </w:num>
  <w:num w:numId="13">
    <w:abstractNumId w:val="1"/>
  </w:num>
  <w:num w:numId="14">
    <w:abstractNumId w:val="4"/>
  </w:num>
  <w:num w:numId="15">
    <w:abstractNumId w:val="5"/>
  </w:num>
  <w:num w:numId="16">
    <w:abstractNumId w:val="8"/>
  </w:num>
  <w:num w:numId="17">
    <w:abstractNumId w:val="9"/>
  </w:num>
  <w:num w:numId="18">
    <w:abstractNumId w:val="11"/>
  </w:num>
  <w:num w:numId="19">
    <w:abstractNumId w:val="12"/>
  </w:num>
  <w:num w:numId="20">
    <w:abstractNumId w:val="13"/>
  </w:num>
  <w:num w:numId="21">
    <w:abstractNumId w:val="15"/>
  </w:num>
  <w:num w:numId="22">
    <w:abstractNumId w:val="16"/>
  </w:num>
  <w:num w:numId="23">
    <w:abstractNumId w:val="19"/>
  </w:num>
  <w:num w:numId="24">
    <w:abstractNumId w:val="31"/>
  </w:num>
  <w:num w:numId="25">
    <w:abstractNumId w:val="32"/>
  </w:num>
  <w:num w:numId="26">
    <w:abstractNumId w:val="0"/>
  </w:num>
  <w:num w:numId="27">
    <w:abstractNumId w:val="24"/>
  </w:num>
  <w:num w:numId="28">
    <w:abstractNumId w:val="6"/>
  </w:num>
  <w:num w:numId="29">
    <w:abstractNumId w:val="27"/>
  </w:num>
  <w:num w:numId="30">
    <w:abstractNumId w:val="50"/>
  </w:num>
  <w:num w:numId="31">
    <w:abstractNumId w:val="55"/>
  </w:num>
  <w:num w:numId="32">
    <w:abstractNumId w:val="37"/>
  </w:num>
  <w:num w:numId="33">
    <w:abstractNumId w:val="45"/>
  </w:num>
  <w:num w:numId="34">
    <w:abstractNumId w:val="41"/>
  </w:num>
  <w:num w:numId="35">
    <w:abstractNumId w:val="52"/>
  </w:num>
  <w:num w:numId="36">
    <w:abstractNumId w:val="51"/>
  </w:num>
  <w:num w:numId="37">
    <w:abstractNumId w:val="54"/>
  </w:num>
  <w:num w:numId="38">
    <w:abstractNumId w:val="65"/>
  </w:num>
  <w:num w:numId="39">
    <w:abstractNumId w:val="47"/>
  </w:num>
  <w:num w:numId="40">
    <w:abstractNumId w:val="53"/>
  </w:num>
  <w:num w:numId="41">
    <w:abstractNumId w:val="59"/>
  </w:num>
  <w:num w:numId="42">
    <w:abstractNumId w:val="63"/>
  </w:num>
  <w:num w:numId="43">
    <w:abstractNumId w:val="64"/>
  </w:num>
  <w:num w:numId="44">
    <w:abstractNumId w:val="43"/>
  </w:num>
  <w:num w:numId="45">
    <w:abstractNumId w:val="39"/>
  </w:num>
  <w:num w:numId="46">
    <w:abstractNumId w:val="49"/>
  </w:num>
  <w:num w:numId="47">
    <w:abstractNumId w:val="35"/>
  </w:num>
  <w:num w:numId="48">
    <w:abstractNumId w:val="48"/>
  </w:num>
  <w:num w:numId="49">
    <w:abstractNumId w:val="61"/>
  </w:num>
  <w:num w:numId="50">
    <w:abstractNumId w:val="40"/>
  </w:num>
  <w:num w:numId="51">
    <w:abstractNumId w:val="46"/>
  </w:num>
  <w:num w:numId="52">
    <w:abstractNumId w:val="38"/>
  </w:num>
  <w:num w:numId="53">
    <w:abstractNumId w:val="62"/>
  </w:num>
  <w:num w:numId="54">
    <w:abstractNumId w:val="3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2432"/>
    <w:rsid w:val="000066DA"/>
    <w:rsid w:val="000362E3"/>
    <w:rsid w:val="00040844"/>
    <w:rsid w:val="00040858"/>
    <w:rsid w:val="00050F65"/>
    <w:rsid w:val="00060A2E"/>
    <w:rsid w:val="0008711E"/>
    <w:rsid w:val="0009552F"/>
    <w:rsid w:val="00096074"/>
    <w:rsid w:val="000A4908"/>
    <w:rsid w:val="000D5857"/>
    <w:rsid w:val="00104EEE"/>
    <w:rsid w:val="001102F5"/>
    <w:rsid w:val="001271BF"/>
    <w:rsid w:val="00144D2C"/>
    <w:rsid w:val="001473CE"/>
    <w:rsid w:val="0014752C"/>
    <w:rsid w:val="00153CFF"/>
    <w:rsid w:val="00156123"/>
    <w:rsid w:val="00162247"/>
    <w:rsid w:val="001827C3"/>
    <w:rsid w:val="001905A3"/>
    <w:rsid w:val="00190980"/>
    <w:rsid w:val="00197A62"/>
    <w:rsid w:val="001A2158"/>
    <w:rsid w:val="001C0654"/>
    <w:rsid w:val="001D4467"/>
    <w:rsid w:val="0020784A"/>
    <w:rsid w:val="00217390"/>
    <w:rsid w:val="00237DD2"/>
    <w:rsid w:val="0024516C"/>
    <w:rsid w:val="00273BEC"/>
    <w:rsid w:val="002A2E09"/>
    <w:rsid w:val="002A7EAB"/>
    <w:rsid w:val="002B0BA6"/>
    <w:rsid w:val="002B0CDB"/>
    <w:rsid w:val="002B7B6F"/>
    <w:rsid w:val="002C00DC"/>
    <w:rsid w:val="002C6447"/>
    <w:rsid w:val="002D6A6B"/>
    <w:rsid w:val="0030034B"/>
    <w:rsid w:val="00317786"/>
    <w:rsid w:val="0035373F"/>
    <w:rsid w:val="0036095D"/>
    <w:rsid w:val="003778F5"/>
    <w:rsid w:val="003C6EFA"/>
    <w:rsid w:val="003D4748"/>
    <w:rsid w:val="003E65ED"/>
    <w:rsid w:val="0040452C"/>
    <w:rsid w:val="00417F03"/>
    <w:rsid w:val="00434FF5"/>
    <w:rsid w:val="00444AD2"/>
    <w:rsid w:val="004735E3"/>
    <w:rsid w:val="004811AA"/>
    <w:rsid w:val="0048642D"/>
    <w:rsid w:val="004976FD"/>
    <w:rsid w:val="004A21AC"/>
    <w:rsid w:val="004B0256"/>
    <w:rsid w:val="004B3C1A"/>
    <w:rsid w:val="004C45F2"/>
    <w:rsid w:val="004C7680"/>
    <w:rsid w:val="004D3466"/>
    <w:rsid w:val="004F32E2"/>
    <w:rsid w:val="00510630"/>
    <w:rsid w:val="00514679"/>
    <w:rsid w:val="0052169D"/>
    <w:rsid w:val="005625E8"/>
    <w:rsid w:val="00570A5F"/>
    <w:rsid w:val="005832AD"/>
    <w:rsid w:val="005A044A"/>
    <w:rsid w:val="005A3517"/>
    <w:rsid w:val="005A55B8"/>
    <w:rsid w:val="005A7CF9"/>
    <w:rsid w:val="005B2271"/>
    <w:rsid w:val="005B2432"/>
    <w:rsid w:val="005B3604"/>
    <w:rsid w:val="005F459B"/>
    <w:rsid w:val="006162AA"/>
    <w:rsid w:val="006239A0"/>
    <w:rsid w:val="00627012"/>
    <w:rsid w:val="00661860"/>
    <w:rsid w:val="0068325B"/>
    <w:rsid w:val="00693DB5"/>
    <w:rsid w:val="00697170"/>
    <w:rsid w:val="006D2F3B"/>
    <w:rsid w:val="006D3907"/>
    <w:rsid w:val="006F7484"/>
    <w:rsid w:val="007009D7"/>
    <w:rsid w:val="007037DF"/>
    <w:rsid w:val="00705BE1"/>
    <w:rsid w:val="00740AFD"/>
    <w:rsid w:val="00746BD3"/>
    <w:rsid w:val="00763EFB"/>
    <w:rsid w:val="00774658"/>
    <w:rsid w:val="007A08A4"/>
    <w:rsid w:val="007B05C4"/>
    <w:rsid w:val="007C516B"/>
    <w:rsid w:val="007D310C"/>
    <w:rsid w:val="00830A45"/>
    <w:rsid w:val="008318C2"/>
    <w:rsid w:val="00856CB2"/>
    <w:rsid w:val="00870E94"/>
    <w:rsid w:val="008A5B87"/>
    <w:rsid w:val="008B6407"/>
    <w:rsid w:val="008D793B"/>
    <w:rsid w:val="008E2906"/>
    <w:rsid w:val="008E2961"/>
    <w:rsid w:val="00923AE4"/>
    <w:rsid w:val="00926979"/>
    <w:rsid w:val="00960876"/>
    <w:rsid w:val="00970545"/>
    <w:rsid w:val="009A27B2"/>
    <w:rsid w:val="009C1842"/>
    <w:rsid w:val="009D64D7"/>
    <w:rsid w:val="009F5630"/>
    <w:rsid w:val="00A2567E"/>
    <w:rsid w:val="00A43824"/>
    <w:rsid w:val="00A55CDD"/>
    <w:rsid w:val="00A72CDD"/>
    <w:rsid w:val="00A87A64"/>
    <w:rsid w:val="00A91C16"/>
    <w:rsid w:val="00A94142"/>
    <w:rsid w:val="00AA27D0"/>
    <w:rsid w:val="00AA32C7"/>
    <w:rsid w:val="00AA3FF3"/>
    <w:rsid w:val="00AA5F16"/>
    <w:rsid w:val="00AD2933"/>
    <w:rsid w:val="00AD4646"/>
    <w:rsid w:val="00B0684A"/>
    <w:rsid w:val="00B06E40"/>
    <w:rsid w:val="00B126BD"/>
    <w:rsid w:val="00B263CE"/>
    <w:rsid w:val="00B3236B"/>
    <w:rsid w:val="00B80054"/>
    <w:rsid w:val="00BA23D8"/>
    <w:rsid w:val="00BD6532"/>
    <w:rsid w:val="00BF5C87"/>
    <w:rsid w:val="00BF73A2"/>
    <w:rsid w:val="00C01F3B"/>
    <w:rsid w:val="00C20BCF"/>
    <w:rsid w:val="00C546B6"/>
    <w:rsid w:val="00C56250"/>
    <w:rsid w:val="00C6046E"/>
    <w:rsid w:val="00C841A3"/>
    <w:rsid w:val="00C85C6E"/>
    <w:rsid w:val="00C91989"/>
    <w:rsid w:val="00C93A19"/>
    <w:rsid w:val="00CB5752"/>
    <w:rsid w:val="00CC33F7"/>
    <w:rsid w:val="00D036E0"/>
    <w:rsid w:val="00D16884"/>
    <w:rsid w:val="00D22D7F"/>
    <w:rsid w:val="00D336E2"/>
    <w:rsid w:val="00D60683"/>
    <w:rsid w:val="00D611A3"/>
    <w:rsid w:val="00D6486C"/>
    <w:rsid w:val="00D668D9"/>
    <w:rsid w:val="00D712F3"/>
    <w:rsid w:val="00D75264"/>
    <w:rsid w:val="00D83B9B"/>
    <w:rsid w:val="00DD4C54"/>
    <w:rsid w:val="00DD5940"/>
    <w:rsid w:val="00DE1045"/>
    <w:rsid w:val="00E201B4"/>
    <w:rsid w:val="00E22DC7"/>
    <w:rsid w:val="00E25A41"/>
    <w:rsid w:val="00E314E2"/>
    <w:rsid w:val="00E35FEA"/>
    <w:rsid w:val="00E50628"/>
    <w:rsid w:val="00E64DE4"/>
    <w:rsid w:val="00E71A5B"/>
    <w:rsid w:val="00E83535"/>
    <w:rsid w:val="00E90376"/>
    <w:rsid w:val="00EA3C3D"/>
    <w:rsid w:val="00EC78E8"/>
    <w:rsid w:val="00EF4BFB"/>
    <w:rsid w:val="00F021CC"/>
    <w:rsid w:val="00F04373"/>
    <w:rsid w:val="00F31F4D"/>
    <w:rsid w:val="00F453CD"/>
    <w:rsid w:val="00FA43B7"/>
    <w:rsid w:val="00FF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B5"/>
  </w:style>
  <w:style w:type="paragraph" w:styleId="1">
    <w:name w:val="heading 1"/>
    <w:basedOn w:val="a"/>
    <w:next w:val="a"/>
    <w:link w:val="10"/>
    <w:uiPriority w:val="9"/>
    <w:qFormat/>
    <w:rsid w:val="005B24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8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43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rsid w:val="005B243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Для таблиц"/>
    <w:basedOn w:val="a"/>
    <w:rsid w:val="005B2432"/>
    <w:pPr>
      <w:tabs>
        <w:tab w:val="num" w:pos="900"/>
      </w:tabs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c19">
    <w:name w:val="c5 c1 c19"/>
    <w:basedOn w:val="a0"/>
    <w:rsid w:val="005B2432"/>
  </w:style>
  <w:style w:type="paragraph" w:styleId="a5">
    <w:name w:val="Document Map"/>
    <w:basedOn w:val="a"/>
    <w:link w:val="a6"/>
    <w:uiPriority w:val="99"/>
    <w:semiHidden/>
    <w:unhideWhenUsed/>
    <w:rsid w:val="005B2432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B2432"/>
    <w:rPr>
      <w:rFonts w:ascii="Tahoma" w:eastAsia="Calibri" w:hAnsi="Tahoma" w:cs="Times New Roman"/>
      <w:sz w:val="16"/>
      <w:szCs w:val="16"/>
      <w:lang w:eastAsia="en-US"/>
    </w:rPr>
  </w:style>
  <w:style w:type="paragraph" w:styleId="a7">
    <w:name w:val="No Spacing"/>
    <w:qFormat/>
    <w:rsid w:val="005B243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qFormat/>
    <w:rsid w:val="005B24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ody1">
    <w:name w:val="Body 1"/>
    <w:rsid w:val="005B243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Style4">
    <w:name w:val="Style4"/>
    <w:basedOn w:val="a"/>
    <w:rsid w:val="005B243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">
    <w:name w:val="c5 c1"/>
    <w:basedOn w:val="a0"/>
    <w:rsid w:val="005B2432"/>
  </w:style>
  <w:style w:type="paragraph" w:customStyle="1" w:styleId="c0c23c4c36">
    <w:name w:val="c0 c23 c4 c36"/>
    <w:basedOn w:val="a"/>
    <w:rsid w:val="005B24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5B24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c19c8">
    <w:name w:val="c5 c1 c19 c8"/>
    <w:basedOn w:val="a0"/>
    <w:rsid w:val="005B2432"/>
  </w:style>
  <w:style w:type="character" w:styleId="a9">
    <w:name w:val="Hyperlink"/>
    <w:basedOn w:val="a0"/>
    <w:uiPriority w:val="99"/>
    <w:unhideWhenUsed/>
    <w:rsid w:val="005B2432"/>
    <w:rPr>
      <w:color w:val="0000FF"/>
      <w:u w:val="single"/>
    </w:rPr>
  </w:style>
  <w:style w:type="character" w:customStyle="1" w:styleId="b-serp-itemtextpassage1">
    <w:name w:val="b-serp-item__text_passage1"/>
    <w:basedOn w:val="a0"/>
    <w:rsid w:val="005B2432"/>
    <w:rPr>
      <w:b/>
      <w:bCs/>
      <w:color w:val="888888"/>
    </w:rPr>
  </w:style>
  <w:style w:type="paragraph" w:styleId="aa">
    <w:name w:val="header"/>
    <w:basedOn w:val="a"/>
    <w:link w:val="ab"/>
    <w:uiPriority w:val="99"/>
    <w:semiHidden/>
    <w:unhideWhenUsed/>
    <w:rsid w:val="005B24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B2432"/>
    <w:rPr>
      <w:rFonts w:ascii="Times New Roman" w:eastAsia="Calibri" w:hAnsi="Times New Roman" w:cs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5B24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B2432"/>
    <w:rPr>
      <w:rFonts w:ascii="Times New Roman" w:eastAsia="Calibri" w:hAnsi="Times New Roman" w:cs="Times New Roman"/>
      <w:sz w:val="28"/>
      <w:lang w:eastAsia="en-US"/>
    </w:rPr>
  </w:style>
  <w:style w:type="character" w:customStyle="1" w:styleId="2">
    <w:name w:val="Основной текст (2)_"/>
    <w:basedOn w:val="a0"/>
    <w:link w:val="20"/>
    <w:rsid w:val="005B2432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5B2432"/>
    <w:rPr>
      <w:rFonts w:ascii="Times New Roman" w:hAnsi="Times New Roman"/>
      <w:b/>
      <w:bCs/>
      <w:sz w:val="34"/>
      <w:szCs w:val="34"/>
      <w:shd w:val="clear" w:color="auto" w:fill="FFFFFF"/>
    </w:rPr>
  </w:style>
  <w:style w:type="character" w:customStyle="1" w:styleId="ae">
    <w:name w:val="Основной текст Знак"/>
    <w:basedOn w:val="a0"/>
    <w:link w:val="af"/>
    <w:rsid w:val="005B2432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B2432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B2432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styleId="af">
    <w:name w:val="Body Text"/>
    <w:basedOn w:val="a"/>
    <w:link w:val="ae"/>
    <w:rsid w:val="005B2432"/>
    <w:pPr>
      <w:shd w:val="clear" w:color="auto" w:fill="FFFFFF"/>
      <w:spacing w:before="5640" w:after="1020" w:line="240" w:lineRule="atLeast"/>
      <w:ind w:hanging="440"/>
      <w:jc w:val="center"/>
    </w:pPr>
    <w:rPr>
      <w:rFonts w:ascii="Times New Roman" w:hAnsi="Times New Roman"/>
      <w:sz w:val="26"/>
      <w:szCs w:val="26"/>
    </w:rPr>
  </w:style>
  <w:style w:type="character" w:customStyle="1" w:styleId="11">
    <w:name w:val="Основной текст Знак1"/>
    <w:basedOn w:val="a0"/>
    <w:link w:val="af"/>
    <w:uiPriority w:val="99"/>
    <w:semiHidden/>
    <w:rsid w:val="005B2432"/>
  </w:style>
  <w:style w:type="paragraph" w:customStyle="1" w:styleId="20">
    <w:name w:val="Основной текст (2)"/>
    <w:basedOn w:val="a"/>
    <w:link w:val="2"/>
    <w:rsid w:val="005B2432"/>
    <w:pPr>
      <w:shd w:val="clear" w:color="auto" w:fill="FFFFFF"/>
      <w:spacing w:after="1560" w:line="322" w:lineRule="exact"/>
    </w:pPr>
    <w:rPr>
      <w:rFonts w:ascii="Times New Roman" w:hAnsi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5B2432"/>
    <w:pPr>
      <w:shd w:val="clear" w:color="auto" w:fill="FFFFFF"/>
      <w:spacing w:before="1740" w:after="540" w:line="240" w:lineRule="atLeast"/>
      <w:jc w:val="center"/>
      <w:outlineLvl w:val="1"/>
    </w:pPr>
    <w:rPr>
      <w:rFonts w:ascii="Times New Roman" w:hAnsi="Times New Roman"/>
      <w:b/>
      <w:bCs/>
      <w:sz w:val="34"/>
      <w:szCs w:val="34"/>
    </w:rPr>
  </w:style>
  <w:style w:type="paragraph" w:customStyle="1" w:styleId="32">
    <w:name w:val="Основной текст (3)"/>
    <w:basedOn w:val="a"/>
    <w:link w:val="31"/>
    <w:rsid w:val="005B2432"/>
    <w:pPr>
      <w:shd w:val="clear" w:color="auto" w:fill="FFFFFF"/>
      <w:spacing w:before="420" w:after="0" w:line="250" w:lineRule="exact"/>
    </w:pPr>
    <w:rPr>
      <w:rFonts w:ascii="Times New Roman" w:hAnsi="Times New Roman"/>
      <w:i/>
      <w:iCs/>
      <w:sz w:val="21"/>
      <w:szCs w:val="21"/>
    </w:rPr>
  </w:style>
  <w:style w:type="paragraph" w:customStyle="1" w:styleId="40">
    <w:name w:val="Основной текст (4)"/>
    <w:basedOn w:val="a"/>
    <w:link w:val="4"/>
    <w:rsid w:val="005B2432"/>
    <w:pPr>
      <w:shd w:val="clear" w:color="auto" w:fill="FFFFFF"/>
      <w:spacing w:after="0" w:line="600" w:lineRule="exact"/>
    </w:pPr>
    <w:rPr>
      <w:rFonts w:ascii="Times New Roman" w:hAnsi="Times New Roman"/>
      <w:i/>
      <w:iCs/>
      <w:sz w:val="23"/>
      <w:szCs w:val="23"/>
    </w:rPr>
  </w:style>
  <w:style w:type="character" w:customStyle="1" w:styleId="FontStyle16">
    <w:name w:val="Font Style16"/>
    <w:rsid w:val="004A21AC"/>
    <w:rPr>
      <w:rFonts w:ascii="Times New Roman" w:hAnsi="Times New Roman" w:cs="Times New Roman"/>
      <w:sz w:val="24"/>
      <w:szCs w:val="24"/>
    </w:rPr>
  </w:style>
  <w:style w:type="character" w:styleId="af0">
    <w:name w:val="Emphasis"/>
    <w:qFormat/>
    <w:rsid w:val="00197A62"/>
    <w:rPr>
      <w:i/>
      <w:iCs/>
    </w:rPr>
  </w:style>
  <w:style w:type="paragraph" w:customStyle="1" w:styleId="12">
    <w:name w:val="Абзац списка1"/>
    <w:basedOn w:val="a"/>
    <w:rsid w:val="00197A62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D648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Balloon Text"/>
    <w:basedOn w:val="a"/>
    <w:link w:val="af2"/>
    <w:uiPriority w:val="99"/>
    <w:semiHidden/>
    <w:unhideWhenUsed/>
    <w:rsid w:val="009C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1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6998</Words>
  <Characters>39892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46797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107</cp:revision>
  <cp:lastPrinted>2023-09-01T17:06:00Z</cp:lastPrinted>
  <dcterms:created xsi:type="dcterms:W3CDTF">2015-08-11T10:22:00Z</dcterms:created>
  <dcterms:modified xsi:type="dcterms:W3CDTF">2026-08-27T11:16:00Z</dcterms:modified>
</cp:coreProperties>
</file>