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200" w:rsidRPr="008956DD" w:rsidRDefault="00A66D07" w:rsidP="00AE7200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 w:rsidR="00AE7200" w:rsidRPr="008956DD">
        <w:rPr>
          <w:rFonts w:ascii="Times New Roman" w:hAnsi="Times New Roman"/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="00AE7200" w:rsidRPr="008956DD">
        <w:rPr>
          <w:rFonts w:ascii="Times New Roman" w:hAnsi="Times New Roman"/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«Детская школа искусств № 1» города Магнитогорска</w:t>
      </w: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3665BB" w:rsidRPr="008956DD" w:rsidTr="00567B8F">
        <w:tc>
          <w:tcPr>
            <w:tcW w:w="4738" w:type="dxa"/>
          </w:tcPr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МБУДО «ДШИ №1»</w:t>
            </w:r>
          </w:p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Протокол № 1</w:t>
            </w:r>
          </w:p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от «</w:t>
            </w:r>
            <w:r w:rsidRPr="00CB65F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26 </w:t>
            </w:r>
            <w:r w:rsidRPr="00CB65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B65F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августа </w:t>
            </w:r>
            <w:r w:rsidRPr="00CB65F5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  <w:p w:rsidR="003665BB" w:rsidRPr="00CB65F5" w:rsidRDefault="003665BB" w:rsidP="000E6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3665BB" w:rsidRPr="00CB65F5" w:rsidRDefault="003665BB" w:rsidP="000E6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3665BB" w:rsidRPr="00CB65F5" w:rsidRDefault="003665BB" w:rsidP="000E6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Приказом № УП-14/1</w:t>
            </w:r>
            <w:r w:rsidR="00C1091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665BB" w:rsidRPr="00CB65F5" w:rsidRDefault="003665BB" w:rsidP="000E6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65F5">
              <w:rPr>
                <w:rFonts w:ascii="Times New Roman" w:hAnsi="Times New Roman"/>
                <w:sz w:val="24"/>
                <w:szCs w:val="24"/>
              </w:rPr>
              <w:t>«</w:t>
            </w:r>
            <w:r w:rsidRPr="00CB65F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26 </w:t>
            </w:r>
            <w:r w:rsidRPr="00CB65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B65F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августа </w:t>
            </w:r>
            <w:r w:rsidRPr="00CB65F5">
              <w:rPr>
                <w:rFonts w:ascii="Times New Roman" w:hAnsi="Times New Roman"/>
                <w:sz w:val="24"/>
                <w:szCs w:val="24"/>
              </w:rPr>
              <w:t>2026 г.</w:t>
            </w:r>
          </w:p>
          <w:p w:rsidR="003665BB" w:rsidRPr="00CB65F5" w:rsidRDefault="003665BB" w:rsidP="000E6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1F1D" w:rsidRPr="008956DD" w:rsidRDefault="000A1F1D" w:rsidP="000A1F1D">
      <w:pPr>
        <w:jc w:val="center"/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0830D1" w:rsidRPr="008956DD" w:rsidRDefault="000830D1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0830D1" w:rsidRPr="008956DD" w:rsidRDefault="000830D1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ДОПОЛНИТЕЛЬНАЯ ОБЩЕРАЗВИВАЮЩАЯ ПРОГРАММА</w:t>
      </w:r>
    </w:p>
    <w:p w:rsidR="00AE7200" w:rsidRPr="008956DD" w:rsidRDefault="00D60CAD" w:rsidP="00AE72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«СОЛЬНОЕ ПЕНИЕ</w:t>
      </w:r>
      <w:r w:rsidR="00DC7D7B">
        <w:rPr>
          <w:rFonts w:ascii="Times New Roman" w:hAnsi="Times New Roman"/>
          <w:color w:val="000000"/>
          <w:sz w:val="24"/>
          <w:szCs w:val="24"/>
        </w:rPr>
        <w:t xml:space="preserve"> (академический и народный вокал)</w:t>
      </w:r>
      <w:r w:rsidRPr="008956DD">
        <w:rPr>
          <w:rFonts w:ascii="Times New Roman" w:hAnsi="Times New Roman"/>
          <w:color w:val="000000"/>
          <w:sz w:val="24"/>
          <w:szCs w:val="24"/>
        </w:rPr>
        <w:t>»</w:t>
      </w: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E7200" w:rsidRPr="008956DD" w:rsidRDefault="00AE7200" w:rsidP="00AE7200">
      <w:pPr>
        <w:spacing w:after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1"/>
          <w:sz w:val="24"/>
          <w:szCs w:val="24"/>
        </w:rPr>
        <w:t xml:space="preserve">Рабочая программа </w:t>
      </w: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1"/>
          <w:sz w:val="24"/>
          <w:szCs w:val="24"/>
        </w:rPr>
        <w:t>по учебному предмету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8956DD">
        <w:rPr>
          <w:rFonts w:ascii="Times New Roman" w:hAnsi="Times New Roman"/>
          <w:b/>
          <w:color w:val="000000"/>
          <w:sz w:val="24"/>
          <w:szCs w:val="24"/>
          <w:lang w:eastAsia="ar-SA"/>
        </w:rPr>
        <w:t>«Ансамбль</w:t>
      </w:r>
      <w:r w:rsidR="00DC7D7B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(народный вокал)</w:t>
      </w:r>
      <w:r w:rsidRPr="008956DD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для отделения </w:t>
      </w:r>
      <w:r w:rsidR="009A1585" w:rsidRPr="008956DD">
        <w:rPr>
          <w:rFonts w:ascii="Times New Roman" w:hAnsi="Times New Roman"/>
          <w:sz w:val="24"/>
          <w:szCs w:val="24"/>
        </w:rPr>
        <w:t>сольного народного пения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детских школ искусств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(детских музыкальных школ)</w:t>
      </w: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7200" w:rsidRPr="008956DD" w:rsidRDefault="00AE7200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7200" w:rsidRPr="008956DD" w:rsidRDefault="00671F5C" w:rsidP="00AE7200">
      <w:pPr>
        <w:widowControl w:val="0"/>
        <w:autoSpaceDE w:val="0"/>
        <w:jc w:val="center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Срок освоения программы 5</w:t>
      </w:r>
      <w:r w:rsidR="00AE7200" w:rsidRPr="008956DD">
        <w:rPr>
          <w:rFonts w:ascii="Times New Roman" w:hAnsi="Times New Roman"/>
          <w:sz w:val="24"/>
          <w:szCs w:val="24"/>
          <w:lang w:eastAsia="ar-SA"/>
        </w:rPr>
        <w:t xml:space="preserve"> лет </w:t>
      </w:r>
    </w:p>
    <w:p w:rsidR="00AE7200" w:rsidRPr="008956DD" w:rsidRDefault="00AE7200" w:rsidP="00AE7200">
      <w:pPr>
        <w:widowControl w:val="0"/>
        <w:autoSpaceDE w:val="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8956DD">
        <w:rPr>
          <w:rFonts w:ascii="Times New Roman" w:hAnsi="Times New Roman"/>
          <w:sz w:val="24"/>
          <w:szCs w:val="24"/>
          <w:lang w:eastAsia="ar-SA"/>
        </w:rPr>
        <w:t>Сро</w:t>
      </w:r>
      <w:r w:rsidR="00CC6DD8" w:rsidRPr="008956DD">
        <w:rPr>
          <w:rFonts w:ascii="Times New Roman" w:hAnsi="Times New Roman"/>
          <w:sz w:val="24"/>
          <w:szCs w:val="24"/>
          <w:lang w:eastAsia="ar-SA"/>
        </w:rPr>
        <w:t>к реализации учебного предмета 5 лет</w:t>
      </w:r>
      <w:r w:rsidRPr="008956D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A284A" w:rsidRPr="008956DD" w:rsidRDefault="00DA284A" w:rsidP="00347A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Магнитогорск </w:t>
      </w:r>
    </w:p>
    <w:p w:rsidR="00DA284A" w:rsidRPr="008956DD" w:rsidRDefault="00567B8F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202</w:t>
      </w:r>
      <w:r w:rsidR="003665BB">
        <w:rPr>
          <w:rFonts w:ascii="Times New Roman" w:hAnsi="Times New Roman"/>
          <w:sz w:val="24"/>
          <w:szCs w:val="24"/>
        </w:rPr>
        <w:t>6</w:t>
      </w:r>
    </w:p>
    <w:p w:rsidR="00347A39" w:rsidRPr="008956DD" w:rsidRDefault="00347A39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Разработчик:</w:t>
      </w:r>
    </w:p>
    <w:p w:rsidR="00DA284A" w:rsidRPr="00901905" w:rsidRDefault="00B135F9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 xml:space="preserve">Винидиктова Юлия Анатольевна, </w:t>
      </w:r>
      <w:r w:rsidR="00DA284A" w:rsidRPr="00901905">
        <w:rPr>
          <w:rFonts w:ascii="Times New Roman" w:hAnsi="Times New Roman"/>
          <w:sz w:val="24"/>
          <w:szCs w:val="24"/>
        </w:rPr>
        <w:t>преподаватель ДШИ № 1.</w:t>
      </w: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Рецензенты:</w:t>
      </w:r>
    </w:p>
    <w:p w:rsidR="00B135F9" w:rsidRPr="00901905" w:rsidRDefault="00B135F9" w:rsidP="00B135F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01905">
        <w:rPr>
          <w:rFonts w:ascii="Times New Roman" w:hAnsi="Times New Roman"/>
          <w:i/>
          <w:sz w:val="24"/>
          <w:szCs w:val="24"/>
        </w:rPr>
        <w:t>Макаренко О.Н.</w:t>
      </w:r>
    </w:p>
    <w:p w:rsidR="00B135F9" w:rsidRPr="00FF3C22" w:rsidRDefault="00B135F9" w:rsidP="00B135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преподаватель высшей категории ДШИ «Камертон»</w:t>
      </w:r>
    </w:p>
    <w:p w:rsidR="00B135F9" w:rsidRPr="00FF3C22" w:rsidRDefault="00B135F9" w:rsidP="00B135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 xml:space="preserve">Кресина О.Н., </w:t>
      </w:r>
    </w:p>
    <w:p w:rsidR="00DA284A" w:rsidRPr="008956DD" w:rsidRDefault="00D60CAD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председатель МС</w:t>
      </w:r>
      <w:r w:rsidR="00DA284A" w:rsidRPr="008956DD">
        <w:rPr>
          <w:rFonts w:ascii="Times New Roman" w:hAnsi="Times New Roman"/>
          <w:sz w:val="24"/>
          <w:szCs w:val="24"/>
        </w:rPr>
        <w:t xml:space="preserve"> ДШИ </w:t>
      </w:r>
      <w:r w:rsidR="00DA284A" w:rsidRPr="008956DD">
        <w:rPr>
          <w:rFonts w:ascii="Times New Roman" w:eastAsia="Segoe UI Symbol" w:hAnsi="Times New Roman"/>
          <w:sz w:val="24"/>
          <w:szCs w:val="24"/>
        </w:rPr>
        <w:t>№</w:t>
      </w:r>
      <w:r w:rsidR="00DA284A" w:rsidRPr="008956DD">
        <w:rPr>
          <w:rFonts w:ascii="Times New Roman" w:hAnsi="Times New Roman"/>
          <w:sz w:val="24"/>
          <w:szCs w:val="24"/>
        </w:rPr>
        <w:t xml:space="preserve"> 1</w:t>
      </w: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DA284A" w:rsidRPr="008956DD" w:rsidSect="00807481">
          <w:footerReference w:type="default" r:id="rId8"/>
          <w:pgSz w:w="11900" w:h="16840"/>
          <w:pgMar w:top="851" w:right="851" w:bottom="1134" w:left="1701" w:header="720" w:footer="720" w:gutter="0"/>
          <w:cols w:space="720"/>
          <w:titlePg/>
          <w:docGrid w:linePitch="299"/>
        </w:sect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ind w:firstLine="2160"/>
        <w:rPr>
          <w:rFonts w:ascii="Times New Roman" w:hAnsi="Times New Roman"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Струк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ура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бно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г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д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мета</w:t>
      </w:r>
      <w:r w:rsidRPr="008956DD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Пояснительная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записка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……………………………………………………………………</w:t>
      </w:r>
      <w:r w:rsidR="0092108C"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Харак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рис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ика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его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сто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рол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w w:val="98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образователь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ессе…………………………………………………………………………………..4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Срок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реализаци</w:t>
      </w:r>
      <w:r w:rsidRPr="008956DD">
        <w:rPr>
          <w:rFonts w:ascii="Times New Roman" w:hAnsi="Times New Roman"/>
          <w:iCs/>
          <w:color w:val="000000"/>
          <w:spacing w:val="10"/>
          <w:w w:val="99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…………………………………………..………..</w:t>
      </w:r>
      <w:r w:rsidR="00D60CA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Объе</w:t>
      </w:r>
      <w:r w:rsidRPr="008956DD">
        <w:rPr>
          <w:rFonts w:ascii="Times New Roman" w:hAnsi="Times New Roman"/>
          <w:iCs/>
          <w:color w:val="000000"/>
          <w:spacing w:val="3"/>
          <w:w w:val="99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времени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преду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мотр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нный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бным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пла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</w:t>
      </w:r>
      <w:r w:rsidRPr="008956DD">
        <w:rPr>
          <w:rFonts w:ascii="Times New Roman" w:hAnsi="Times New Roman"/>
          <w:iCs/>
          <w:color w:val="000000"/>
          <w:spacing w:val="-4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ательного</w:t>
      </w:r>
      <w:r w:rsidRPr="008956DD">
        <w:rPr>
          <w:rFonts w:ascii="Times New Roman" w:hAnsi="Times New Roman"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чрежд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pacing w:val="1"/>
          <w:w w:val="99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ализацию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дме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…………………………….………….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Ф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орма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аудиторны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занятий……………………………………..</w:t>
      </w:r>
      <w:r w:rsidR="00BF6184">
        <w:rPr>
          <w:rFonts w:ascii="Times New Roman" w:hAnsi="Times New Roman"/>
          <w:iCs/>
          <w:color w:val="000000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Цель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задачи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…………………………………….…………………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Структура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570667" w:rsidRPr="008956DD">
        <w:rPr>
          <w:rFonts w:ascii="Times New Roman" w:hAnsi="Times New Roman"/>
          <w:sz w:val="24"/>
          <w:szCs w:val="24"/>
        </w:rPr>
        <w:t>.</w:t>
      </w:r>
      <w:r w:rsidRPr="008956DD">
        <w:rPr>
          <w:rFonts w:ascii="Times New Roman" w:hAnsi="Times New Roman"/>
          <w:sz w:val="24"/>
          <w:szCs w:val="24"/>
        </w:rPr>
        <w:t>…………..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…………………...……………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Ме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тоды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обучения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……………………………………...…………………………………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предмета….…..</w:t>
      </w:r>
      <w:r w:rsidR="00347A39" w:rsidRPr="008956DD">
        <w:rPr>
          <w:rFonts w:ascii="Times New Roman" w:hAnsi="Times New Roman"/>
          <w:iCs/>
          <w:color w:val="000000"/>
          <w:sz w:val="24"/>
          <w:szCs w:val="24"/>
        </w:rPr>
        <w:t>6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before="120"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…………………………………………………………...</w:t>
      </w:r>
      <w:r w:rsidR="00347A39" w:rsidRPr="008956DD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DA284A" w:rsidRPr="008956DD" w:rsidRDefault="00CC6DD8" w:rsidP="00DA284A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Требования по годам обучения</w:t>
      </w:r>
      <w:r w:rsidR="00DA284A" w:rsidRPr="008956DD">
        <w:rPr>
          <w:rFonts w:ascii="Times New Roman" w:hAnsi="Times New Roman"/>
          <w:sz w:val="24"/>
          <w:szCs w:val="24"/>
        </w:rPr>
        <w:t>…………………………………………………….….</w:t>
      </w:r>
      <w:r w:rsidR="00347A39" w:rsidRPr="008956DD">
        <w:rPr>
          <w:rFonts w:ascii="Times New Roman" w:hAnsi="Times New Roman"/>
          <w:sz w:val="24"/>
          <w:szCs w:val="24"/>
        </w:rPr>
        <w:t>7</w:t>
      </w:r>
    </w:p>
    <w:p w:rsidR="00DA284A" w:rsidRPr="008956DD" w:rsidRDefault="00DA284A" w:rsidP="00DA284A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8956DD">
        <w:rPr>
          <w:rStyle w:val="a4"/>
          <w:b w:val="0"/>
        </w:rPr>
        <w:t>Примерный репертуарный список</w:t>
      </w:r>
      <w:r w:rsidR="00AE7200" w:rsidRPr="008956DD">
        <w:rPr>
          <w:rStyle w:val="a4"/>
          <w:b w:val="0"/>
        </w:rPr>
        <w:t>……………………………………………………..9</w:t>
      </w:r>
    </w:p>
    <w:p w:rsidR="00AE7200" w:rsidRPr="008956DD" w:rsidRDefault="00DA284A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</w:t>
      </w:r>
      <w:r w:rsidR="00AE7200" w:rsidRPr="008956DD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..</w:t>
      </w:r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…11</w:t>
      </w:r>
    </w:p>
    <w:p w:rsidR="00DA284A" w:rsidRPr="008956DD" w:rsidRDefault="00AE7200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IV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Фор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м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метод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кон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роля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,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сист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ма</w:t>
      </w:r>
      <w:r w:rsidR="00DA284A" w:rsidRPr="008956DD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оценок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….</w:t>
      </w:r>
      <w:r w:rsidR="00B371DE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052288" w:rsidRPr="008956DD">
        <w:rPr>
          <w:rFonts w:ascii="Times New Roman" w:hAnsi="Times New Roman"/>
          <w:bCs/>
          <w:color w:val="000000"/>
          <w:sz w:val="24"/>
          <w:szCs w:val="24"/>
        </w:rPr>
        <w:t>11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Аттестация: цели, виды, формы, содержание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………………………….……………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B371DE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11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оце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нок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………………………………………………………….…………….</w:t>
      </w:r>
      <w:r w:rsidR="00D47A3D" w:rsidRPr="008956DD">
        <w:rPr>
          <w:rFonts w:ascii="Times New Roman" w:hAnsi="Times New Roman"/>
          <w:iCs/>
          <w:color w:val="000000"/>
          <w:sz w:val="24"/>
          <w:szCs w:val="24"/>
        </w:rPr>
        <w:t>11</w:t>
      </w:r>
    </w:p>
    <w:p w:rsidR="00DA284A" w:rsidRPr="008956DD" w:rsidRDefault="000D7101" w:rsidP="00DA284A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V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о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дическ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рекомендации педагогическим работник</w:t>
      </w:r>
      <w:r w:rsidR="009130E4" w:rsidRPr="008956DD">
        <w:rPr>
          <w:rFonts w:ascii="Times New Roman" w:hAnsi="Times New Roman"/>
          <w:b/>
          <w:bCs/>
          <w:color w:val="000000"/>
          <w:sz w:val="24"/>
          <w:szCs w:val="24"/>
        </w:rPr>
        <w:t>ам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CC1EB4" w:rsidRPr="008956DD">
        <w:rPr>
          <w:rFonts w:ascii="Times New Roman" w:hAnsi="Times New Roman"/>
          <w:bCs/>
          <w:color w:val="000000"/>
          <w:sz w:val="24"/>
          <w:szCs w:val="24"/>
        </w:rPr>
        <w:t>12</w:t>
      </w:r>
    </w:p>
    <w:p w:rsidR="00DA284A" w:rsidRPr="008956DD" w:rsidRDefault="00DA284A" w:rsidP="00DA284A">
      <w:pPr>
        <w:spacing w:before="120"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V</w:t>
      </w:r>
      <w:r w:rsidR="00AE7200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  <w:lang w:val="en-US"/>
        </w:rPr>
        <w:t>I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……………………………………………….1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DA284A" w:rsidRPr="008956DD" w:rsidRDefault="00DA284A" w:rsidP="00BF6184">
      <w:pPr>
        <w:pStyle w:val="a5"/>
        <w:numPr>
          <w:ilvl w:val="0"/>
          <w:numId w:val="4"/>
        </w:numPr>
        <w:spacing w:after="0"/>
        <w:ind w:hanging="294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нотной литературы………………………………………………………….…1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DA284A" w:rsidRDefault="00DA284A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методической литературы…………………………………………………….1</w:t>
      </w:r>
      <w:r w:rsidR="00821BF8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BF6184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Фонотека для прослушивания………..………………………………………………..15</w:t>
      </w:r>
    </w:p>
    <w:p w:rsidR="00BF6184" w:rsidRPr="008956DD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Интернет ресурсы………………………………………………………………………15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w w:val="96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8"/>
          <w:szCs w:val="28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DA284A" w:rsidRPr="008956DD" w:rsidSect="008074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284A" w:rsidRPr="008956DD" w:rsidRDefault="00DA284A" w:rsidP="008C7FDD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lastRenderedPageBreak/>
        <w:t>I. Пояснительная записка</w:t>
      </w:r>
    </w:p>
    <w:p w:rsidR="00DA284A" w:rsidRPr="008956DD" w:rsidRDefault="00DA284A" w:rsidP="00C60AD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92108C" w:rsidP="00C60AD5">
      <w:pPr>
        <w:spacing w:after="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DA284A" w:rsidRPr="008956DD">
        <w:rPr>
          <w:rFonts w:ascii="Times New Roman" w:hAnsi="Times New Roman"/>
          <w:b/>
          <w:i/>
          <w:sz w:val="24"/>
          <w:szCs w:val="24"/>
        </w:rPr>
        <w:t>Характеристика учебного предмета, его место и роль в образовательном процессе</w:t>
      </w:r>
    </w:p>
    <w:p w:rsidR="00DA284A" w:rsidRPr="008956DD" w:rsidRDefault="00BE757A" w:rsidP="00901905">
      <w:pPr>
        <w:shd w:val="clear" w:color="000000" w:fill="FFFFFF"/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Программа учебного предмета «</w:t>
      </w:r>
      <w:r w:rsidR="00DC7D7B">
        <w:rPr>
          <w:rFonts w:ascii="Times New Roman" w:hAnsi="Times New Roman"/>
          <w:sz w:val="24"/>
          <w:szCs w:val="24"/>
        </w:rPr>
        <w:t>Ансамбль (народный вокал)</w:t>
      </w:r>
      <w:r w:rsidRPr="00901905">
        <w:rPr>
          <w:rFonts w:ascii="Times New Roman" w:hAnsi="Times New Roman"/>
          <w:sz w:val="24"/>
          <w:szCs w:val="24"/>
        </w:rPr>
        <w:t>» разработана для обучающихся на основе программы «Народное пение» И.А. Ильиной, а также с учетом педагогического опыта разработчика программы в о</w:t>
      </w:r>
      <w:r w:rsidR="00901905" w:rsidRPr="00901905">
        <w:rPr>
          <w:rFonts w:ascii="Times New Roman" w:hAnsi="Times New Roman"/>
          <w:sz w:val="24"/>
          <w:szCs w:val="24"/>
        </w:rPr>
        <w:t xml:space="preserve">бласти сольного народного пения </w:t>
      </w:r>
      <w:r w:rsidR="00DA284A" w:rsidRPr="00901905">
        <w:rPr>
          <w:rFonts w:ascii="Times New Roman" w:hAnsi="Times New Roman"/>
          <w:sz w:val="24"/>
          <w:szCs w:val="24"/>
        </w:rPr>
        <w:t>с учетом педагогического опыта разработчика программы в области ансамблевого пения.</w:t>
      </w:r>
    </w:p>
    <w:p w:rsidR="00BE757A" w:rsidRPr="001627C3" w:rsidRDefault="00DA284A" w:rsidP="0090190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8956DD">
        <w:rPr>
          <w:rFonts w:ascii="Times New Roman" w:hAnsi="Times New Roman"/>
          <w:sz w:val="24"/>
          <w:szCs w:val="24"/>
        </w:rPr>
        <w:t xml:space="preserve">Программа входит в обязательную часть </w:t>
      </w:r>
      <w:r w:rsidR="0092108C" w:rsidRPr="008956DD">
        <w:rPr>
          <w:rFonts w:ascii="Times New Roman" w:hAnsi="Times New Roman"/>
          <w:sz w:val="24"/>
          <w:szCs w:val="24"/>
        </w:rPr>
        <w:t>дополнительной общеразвивающей</w:t>
      </w:r>
      <w:r w:rsidRPr="008956DD">
        <w:rPr>
          <w:rFonts w:ascii="Times New Roman" w:hAnsi="Times New Roman"/>
          <w:sz w:val="24"/>
          <w:szCs w:val="24"/>
        </w:rPr>
        <w:t xml:space="preserve"> программы ДШИ № 1. </w:t>
      </w:r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Программа по данному предмету находится в непосредственной связи с такими предметами как: «Сольфеджио», «Музыкальная литература».</w:t>
      </w:r>
    </w:p>
    <w:p w:rsidR="00901905" w:rsidRDefault="005A401F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В условиях возрастания социальной роли личности как носителя национальных традиций художественной культуры важной задачей становится приобщение детей школьного возраста к народному творчеству. </w:t>
      </w:r>
    </w:p>
    <w:p w:rsidR="00D17E30" w:rsidRPr="008956DD" w:rsidRDefault="00D17E30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Сегодня народное пение – важнейшая сфера культуры, с помощью которой можно решать проблемы воспитания. Обогащения современной молодежной культуры, формирования </w:t>
      </w:r>
      <w:r w:rsidR="00C60AD5" w:rsidRPr="008956DD">
        <w:rPr>
          <w:rFonts w:eastAsia="Times New Roman"/>
          <w:sz w:val="24"/>
          <w:szCs w:val="24"/>
        </w:rPr>
        <w:t xml:space="preserve">целостной </w:t>
      </w:r>
      <w:r w:rsidRPr="008956DD">
        <w:rPr>
          <w:rFonts w:eastAsia="Times New Roman"/>
          <w:sz w:val="24"/>
          <w:szCs w:val="24"/>
        </w:rPr>
        <w:t xml:space="preserve">личности. </w:t>
      </w:r>
    </w:p>
    <w:p w:rsidR="00C60AD5" w:rsidRPr="008956DD" w:rsidRDefault="00CB2671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Воспитывающая роль народного искусства в духовно-нравственном становлении юной личности может быть еще более социально </w:t>
      </w:r>
      <w:r w:rsidR="00761D39" w:rsidRPr="008956DD">
        <w:rPr>
          <w:rFonts w:eastAsia="Times New Roman"/>
          <w:sz w:val="24"/>
          <w:szCs w:val="24"/>
        </w:rPr>
        <w:t xml:space="preserve">ценной, если переосмыслить и практически претворить его разносторонние возможности. В определенной мере осуществить эту задачу могут сегодня ансамбли русской народной песни в сфере дополнительного образования детей. </w:t>
      </w:r>
    </w:p>
    <w:p w:rsidR="005A401F" w:rsidRPr="008956DD" w:rsidRDefault="005A401F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9"/>
        <w:jc w:val="both"/>
        <w:rPr>
          <w:rFonts w:eastAsia="Times New Roman"/>
          <w:snapToGrid w:val="0"/>
          <w:sz w:val="24"/>
          <w:szCs w:val="24"/>
        </w:rPr>
      </w:pPr>
      <w:r w:rsidRPr="008956DD">
        <w:rPr>
          <w:rFonts w:eastAsia="Times New Roman"/>
          <w:bCs/>
          <w:snapToGrid w:val="0"/>
          <w:color w:val="auto"/>
          <w:sz w:val="24"/>
          <w:szCs w:val="24"/>
        </w:rPr>
        <w:t>Актуальность данной программы</w:t>
      </w:r>
      <w:r w:rsidRPr="008956DD">
        <w:rPr>
          <w:rFonts w:eastAsia="Times New Roman"/>
          <w:bCs/>
          <w:snapToGrid w:val="0"/>
          <w:sz w:val="24"/>
          <w:szCs w:val="24"/>
        </w:rPr>
        <w:t>,</w:t>
      </w:r>
      <w:r w:rsidRPr="008956DD">
        <w:rPr>
          <w:rFonts w:eastAsia="Times New Roman"/>
          <w:b/>
          <w:bCs/>
          <w:snapToGrid w:val="0"/>
          <w:sz w:val="24"/>
          <w:szCs w:val="24"/>
        </w:rPr>
        <w:t xml:space="preserve"> </w:t>
      </w:r>
      <w:r w:rsidRPr="008956DD">
        <w:rPr>
          <w:rFonts w:eastAsia="Times New Roman"/>
          <w:snapToGrid w:val="0"/>
          <w:sz w:val="24"/>
          <w:szCs w:val="24"/>
        </w:rPr>
        <w:t xml:space="preserve">заключается в комплексном подходе к изучению </w:t>
      </w:r>
      <w:r w:rsidR="00AD1B7D" w:rsidRPr="008956DD">
        <w:rPr>
          <w:rFonts w:eastAsia="Times New Roman"/>
          <w:snapToGrid w:val="0"/>
          <w:sz w:val="24"/>
          <w:szCs w:val="24"/>
        </w:rPr>
        <w:t>народного пения</w:t>
      </w:r>
      <w:r w:rsidRPr="008956DD">
        <w:rPr>
          <w:rFonts w:eastAsia="Times New Roman"/>
          <w:snapToGrid w:val="0"/>
          <w:sz w:val="24"/>
          <w:szCs w:val="24"/>
        </w:rPr>
        <w:t xml:space="preserve"> как исто</w:t>
      </w:r>
      <w:r w:rsidR="0092108C" w:rsidRPr="008956DD">
        <w:rPr>
          <w:rFonts w:eastAsia="Times New Roman"/>
          <w:snapToGrid w:val="0"/>
          <w:sz w:val="24"/>
          <w:szCs w:val="24"/>
        </w:rPr>
        <w:t xml:space="preserve">чника нравственного воспитания </w:t>
      </w:r>
      <w:r w:rsidRPr="008956DD">
        <w:rPr>
          <w:rFonts w:eastAsia="Times New Roman"/>
          <w:snapToGrid w:val="0"/>
          <w:sz w:val="24"/>
          <w:szCs w:val="24"/>
        </w:rPr>
        <w:t>и развития творческого потенциала детей.</w:t>
      </w:r>
    </w:p>
    <w:p w:rsidR="00BE757A" w:rsidRPr="00901905" w:rsidRDefault="005A401F" w:rsidP="009019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901905">
        <w:rPr>
          <w:rFonts w:ascii="Times New Roman" w:hAnsi="Times New Roman"/>
          <w:bCs/>
          <w:snapToGrid w:val="0"/>
          <w:sz w:val="24"/>
          <w:szCs w:val="24"/>
        </w:rPr>
        <w:t>Новизна программы</w:t>
      </w:r>
      <w:r w:rsidRPr="00901905">
        <w:rPr>
          <w:rFonts w:ascii="Times New Roman" w:hAnsi="Times New Roman"/>
          <w:snapToGrid w:val="0"/>
          <w:sz w:val="24"/>
          <w:szCs w:val="24"/>
        </w:rPr>
        <w:t xml:space="preserve"> состоит в использовании синтеза народного творчества и современных методик (ролевые и подвижные игры, вокально-ритмические и дыхательные упражнения, театрализация), в том, что она позволяет охватить </w:t>
      </w:r>
      <w:r w:rsidR="003667A8" w:rsidRPr="00901905">
        <w:rPr>
          <w:rFonts w:ascii="Times New Roman" w:hAnsi="Times New Roman"/>
          <w:snapToGrid w:val="0"/>
          <w:sz w:val="24"/>
          <w:szCs w:val="24"/>
        </w:rPr>
        <w:t>народный песенный материал</w:t>
      </w:r>
      <w:r w:rsidRPr="00901905">
        <w:rPr>
          <w:rFonts w:ascii="Times New Roman" w:hAnsi="Times New Roman"/>
          <w:snapToGrid w:val="0"/>
          <w:sz w:val="24"/>
          <w:szCs w:val="24"/>
        </w:rPr>
        <w:t xml:space="preserve"> как целостное явление, во включении регионального компонента (песни Уральских композиторов, казачьи песни, песни о Магнитогорске, традиции и обычаи Уральского народа).</w:t>
      </w:r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Основной целью программы является приобщение детей к основам русской народной музыкально – певческой культуры, формирование вокально - исполнительских умений и навыков.</w:t>
      </w:r>
    </w:p>
    <w:p w:rsidR="003667A8" w:rsidRPr="008956DD" w:rsidRDefault="007A635B" w:rsidP="0092108C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iCs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2.</w:t>
      </w:r>
      <w:r w:rsidR="0092108C" w:rsidRPr="008956DD">
        <w:rPr>
          <w:b/>
          <w:i/>
          <w:iCs/>
          <w:sz w:val="24"/>
          <w:szCs w:val="24"/>
        </w:rPr>
        <w:t> </w:t>
      </w:r>
      <w:r w:rsidR="003667A8" w:rsidRPr="008956DD">
        <w:rPr>
          <w:b/>
          <w:i/>
          <w:iCs/>
          <w:sz w:val="24"/>
          <w:szCs w:val="24"/>
        </w:rPr>
        <w:t>Срок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w w:val="99"/>
          <w:sz w:val="24"/>
          <w:szCs w:val="24"/>
        </w:rPr>
        <w:t>реализаци</w:t>
      </w:r>
      <w:r w:rsidR="003667A8" w:rsidRPr="008956DD">
        <w:rPr>
          <w:b/>
          <w:i/>
          <w:iCs/>
          <w:spacing w:val="10"/>
          <w:w w:val="99"/>
          <w:sz w:val="24"/>
          <w:szCs w:val="24"/>
        </w:rPr>
        <w:t>и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учебного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предм</w:t>
      </w:r>
      <w:r w:rsidR="003667A8" w:rsidRPr="008956DD">
        <w:rPr>
          <w:b/>
          <w:i/>
          <w:iCs/>
          <w:spacing w:val="-1"/>
          <w:sz w:val="24"/>
          <w:szCs w:val="24"/>
        </w:rPr>
        <w:t>ет</w:t>
      </w:r>
      <w:r w:rsidR="003667A8" w:rsidRPr="008956DD">
        <w:rPr>
          <w:b/>
          <w:i/>
          <w:iCs/>
          <w:sz w:val="24"/>
          <w:szCs w:val="24"/>
        </w:rPr>
        <w:t>а</w:t>
      </w:r>
      <w:r w:rsidR="0092108C" w:rsidRPr="008956DD">
        <w:rPr>
          <w:b/>
          <w:i/>
          <w:iCs/>
          <w:sz w:val="24"/>
          <w:szCs w:val="24"/>
        </w:rPr>
        <w:t xml:space="preserve"> «Ансамб</w:t>
      </w:r>
      <w:r w:rsidR="00FA3E9A" w:rsidRPr="008956DD">
        <w:rPr>
          <w:b/>
          <w:i/>
          <w:iCs/>
          <w:sz w:val="24"/>
          <w:szCs w:val="24"/>
        </w:rPr>
        <w:t>ль».</w:t>
      </w:r>
    </w:p>
    <w:p w:rsidR="0096640F" w:rsidRPr="00EC1D0F" w:rsidRDefault="00567219" w:rsidP="0092108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Срок реализации учебного предмета «Ансамбль» для </w:t>
      </w:r>
      <w:r w:rsidRPr="008956DD">
        <w:rPr>
          <w:rFonts w:ascii="Times New Roman" w:hAnsi="Times New Roman"/>
          <w:color w:val="000000"/>
          <w:spacing w:val="5"/>
          <w:sz w:val="24"/>
          <w:szCs w:val="24"/>
        </w:rPr>
        <w:t xml:space="preserve">детей, поступивших в образовательное учреждение в первый класс в 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>возрасте с семи до дес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яти лет 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>составляет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5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EC1D0F">
        <w:rPr>
          <w:rFonts w:ascii="Times New Roman" w:hAnsi="Times New Roman"/>
          <w:color w:val="000000"/>
          <w:spacing w:val="1"/>
          <w:sz w:val="24"/>
          <w:szCs w:val="24"/>
        </w:rPr>
        <w:t>лет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. Первый год обуче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ния 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>–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1 час в неделю (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33 часа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). Второй год обуче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ния 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>–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1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,5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час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неделю (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34 часа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). С 3-го по 5-ый классы 3 часа в неделю (102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час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год).</w:t>
      </w:r>
    </w:p>
    <w:p w:rsidR="00EC1D0F" w:rsidRPr="00EC1D0F" w:rsidRDefault="00473E7B" w:rsidP="00EC1D0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3.</w:t>
      </w:r>
      <w:r w:rsidR="005B2232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 </w:t>
      </w:r>
      <w:r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 xml:space="preserve">Объем </w:t>
      </w:r>
      <w:r w:rsidR="00567219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учебного времени</w:t>
      </w:r>
      <w:r w:rsidR="00EC1D0F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:</w:t>
      </w:r>
      <w:r w:rsidR="00EC1D0F" w:rsidRPr="00EC1D0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EC1D0F" w:rsidRPr="00EC1D0F">
        <w:rPr>
          <w:rFonts w:ascii="Times New Roman" w:hAnsi="Times New Roman"/>
          <w:sz w:val="24"/>
          <w:szCs w:val="24"/>
        </w:rPr>
        <w:t>При реализации программы учебного предмета «Ансамбль» продолжительность учебных занятий составляет 34 недели в год.</w:t>
      </w:r>
    </w:p>
    <w:p w:rsidR="006328D7" w:rsidRPr="008956DD" w:rsidRDefault="005B2232" w:rsidP="00EC1D0F">
      <w:pPr>
        <w:shd w:val="clear" w:color="auto" w:fill="FFFFFF"/>
        <w:spacing w:before="120" w:after="0"/>
        <w:jc w:val="both"/>
        <w:rPr>
          <w:rFonts w:ascii="Times New Roman" w:hAnsi="Times New Roman"/>
          <w:iCs/>
          <w:color w:val="000000"/>
          <w:spacing w:val="4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4. </w:t>
      </w:r>
      <w:r w:rsidR="00567219"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Форма проведения учебных аудиторных занятий</w:t>
      </w:r>
      <w:r w:rsidR="00567219" w:rsidRPr="008956DD">
        <w:rPr>
          <w:rFonts w:ascii="Times New Roman" w:hAnsi="Times New Roman"/>
          <w:iCs/>
          <w:color w:val="000000"/>
          <w:spacing w:val="4"/>
          <w:sz w:val="24"/>
          <w:szCs w:val="24"/>
        </w:rPr>
        <w:t xml:space="preserve">: </w:t>
      </w:r>
    </w:p>
    <w:p w:rsidR="006328D7" w:rsidRPr="008956DD" w:rsidRDefault="006328D7" w:rsidP="006328D7">
      <w:pPr>
        <w:spacing w:before="120"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Занятия проходят в групповой форме. Количественный состав групп – от 2-х человек.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Продолжительность урока – 4</w:t>
      </w:r>
      <w:r w:rsidR="005271BB">
        <w:rPr>
          <w:rFonts w:ascii="Times New Roman" w:hAnsi="Times New Roman"/>
          <w:color w:val="000000"/>
          <w:spacing w:val="-2"/>
          <w:sz w:val="24"/>
          <w:szCs w:val="24"/>
        </w:rPr>
        <w:t>0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 минут.</w:t>
      </w:r>
    </w:p>
    <w:p w:rsidR="00567219" w:rsidRPr="008956DD" w:rsidRDefault="005B2232" w:rsidP="005B2232">
      <w:pPr>
        <w:shd w:val="clear" w:color="auto" w:fill="FFFFFF"/>
        <w:spacing w:after="12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 w:rsidR="00567219"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еализация данного учебного предмета может проходить в форме совместного </w:t>
      </w:r>
      <w:r w:rsidR="00567219" w:rsidRPr="008956DD">
        <w:rPr>
          <w:rFonts w:ascii="Times New Roman" w:hAnsi="Times New Roman"/>
          <w:color w:val="000000"/>
          <w:spacing w:val="-1"/>
          <w:sz w:val="24"/>
          <w:szCs w:val="24"/>
        </w:rPr>
        <w:t>исполнения музыкальных произведений обучающегося с преподавателем.</w:t>
      </w:r>
    </w:p>
    <w:p w:rsidR="00567219" w:rsidRPr="008956DD" w:rsidRDefault="00876BCC" w:rsidP="005B2232">
      <w:pPr>
        <w:shd w:val="clear" w:color="auto" w:fill="FFFFFF"/>
        <w:tabs>
          <w:tab w:val="left" w:pos="917"/>
        </w:tabs>
        <w:spacing w:after="0"/>
        <w:rPr>
          <w:b/>
          <w:i/>
          <w:spacing w:val="-23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z w:val="24"/>
          <w:szCs w:val="24"/>
        </w:rPr>
        <w:t>5. Цель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w w:val="98"/>
          <w:sz w:val="24"/>
          <w:szCs w:val="24"/>
        </w:rPr>
        <w:t>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задачи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предм</w:t>
      </w:r>
      <w:r w:rsidRPr="008956DD">
        <w:rPr>
          <w:rFonts w:ascii="Times New Roman" w:hAnsi="Times New Roman"/>
          <w:b/>
          <w:i/>
          <w:iCs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та</w:t>
      </w:r>
    </w:p>
    <w:p w:rsidR="002753D3" w:rsidRPr="001627C3" w:rsidRDefault="005A401F" w:rsidP="002753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184">
        <w:rPr>
          <w:rFonts w:ascii="Times New Roman" w:hAnsi="Times New Roman"/>
          <w:b/>
          <w:bCs/>
          <w:snapToGrid w:val="0"/>
          <w:sz w:val="24"/>
          <w:szCs w:val="24"/>
        </w:rPr>
        <w:t>Цель программы:</w:t>
      </w:r>
      <w:r w:rsidRPr="00BF618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2753D3" w:rsidRPr="00BF6184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выявление</w:t>
      </w:r>
      <w:r w:rsidR="002753D3"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 творческих способностей ученика в области музыкального фольклора и их развитие в области вокального исполнительства до уровня подготовки, достаточного для творческого самовыражения и самореализации, а так же для </w:t>
      </w:r>
      <w:r w:rsidR="002753D3"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lastRenderedPageBreak/>
        <w:t>продолжения музыкального образования в профессиональных учебных заведениях по профилю предмета.</w:t>
      </w:r>
    </w:p>
    <w:p w:rsidR="005A401F" w:rsidRPr="008956DD" w:rsidRDefault="005A401F" w:rsidP="00C60AD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firstLine="539"/>
        <w:jc w:val="both"/>
        <w:rPr>
          <w:rFonts w:eastAsia="Times New Roman"/>
          <w:snapToGrid w:val="0"/>
          <w:color w:val="auto"/>
          <w:sz w:val="24"/>
          <w:szCs w:val="24"/>
        </w:rPr>
      </w:pPr>
      <w:r w:rsidRPr="008956DD">
        <w:rPr>
          <w:rFonts w:eastAsia="Times New Roman"/>
          <w:b/>
          <w:bCs/>
          <w:snapToGrid w:val="0"/>
          <w:color w:val="auto"/>
          <w:sz w:val="24"/>
          <w:szCs w:val="24"/>
        </w:rPr>
        <w:t>Задачи программы</w:t>
      </w:r>
      <w:r w:rsidRPr="008956DD">
        <w:rPr>
          <w:rFonts w:eastAsia="Times New Roman"/>
          <w:snapToGrid w:val="0"/>
          <w:color w:val="auto"/>
          <w:sz w:val="24"/>
          <w:szCs w:val="24"/>
        </w:rPr>
        <w:t>:</w:t>
      </w:r>
    </w:p>
    <w:p w:rsidR="005A401F" w:rsidRPr="008956DD" w:rsidRDefault="005A401F" w:rsidP="00C60AD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eastAsia="Times New Roman"/>
          <w:b/>
          <w:i/>
          <w:iCs/>
          <w:snapToGrid w:val="0"/>
          <w:color w:val="auto"/>
          <w:sz w:val="24"/>
          <w:szCs w:val="24"/>
        </w:rPr>
      </w:pPr>
      <w:r w:rsidRPr="008956DD">
        <w:rPr>
          <w:rFonts w:eastAsia="Times New Roman"/>
          <w:b/>
          <w:i/>
          <w:iCs/>
          <w:snapToGrid w:val="0"/>
          <w:color w:val="auto"/>
          <w:sz w:val="24"/>
          <w:szCs w:val="24"/>
        </w:rPr>
        <w:t>Образовательные:</w:t>
      </w:r>
    </w:p>
    <w:p w:rsidR="005A401F" w:rsidRPr="008956DD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 xml:space="preserve">Знакомить с музыкальным фольклором как особой формы освоения народных культурных традиции. </w:t>
      </w:r>
    </w:p>
    <w:p w:rsidR="005A401F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>Дать знания в области пения, движения, элементарного музицирования.</w:t>
      </w:r>
    </w:p>
    <w:p w:rsidR="002753D3" w:rsidRPr="008956DD" w:rsidRDefault="002753D3" w:rsidP="00901905">
      <w:pPr>
        <w:pStyle w:val="a5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5A401F" w:rsidRPr="008956DD" w:rsidRDefault="005A401F" w:rsidP="0090190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Развивающие:</w:t>
      </w:r>
    </w:p>
    <w:p w:rsidR="005A401F" w:rsidRPr="00901905" w:rsidRDefault="005A401F" w:rsidP="0090190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901905">
        <w:rPr>
          <w:rFonts w:ascii="Times New Roman" w:hAnsi="Times New Roman"/>
          <w:snapToGrid w:val="0"/>
          <w:sz w:val="24"/>
          <w:szCs w:val="24"/>
        </w:rPr>
        <w:t xml:space="preserve">Формировать активное восприятие музыки посредством музыкального фольклора. 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навыкам хорового и ансамблевого пения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певческим навыкам народного звукоподражания, приемам исполнения,</w:t>
      </w:r>
      <w:r>
        <w:rPr>
          <w:rFonts w:ascii="Times New Roman" w:hAnsi="Times New Roman"/>
          <w:color w:val="181818"/>
          <w:lang w:eastAsia="ru-RU"/>
        </w:rPr>
        <w:t xml:space="preserve"> </w:t>
      </w:r>
      <w:r w:rsidR="002753D3" w:rsidRPr="00901905">
        <w:rPr>
          <w:rFonts w:ascii="Times New Roman" w:hAnsi="Times New Roman"/>
          <w:color w:val="181818"/>
          <w:lang w:eastAsia="ru-RU"/>
        </w:rPr>
        <w:t>выразительному народному пению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обучение навыкам пения без сопровожде</w:t>
      </w:r>
      <w:r w:rsidR="00901905">
        <w:rPr>
          <w:rFonts w:ascii="Times New Roman" w:hAnsi="Times New Roman"/>
          <w:color w:val="181818"/>
          <w:lang w:eastAsia="ru-RU"/>
        </w:rPr>
        <w:t>ния (пение «без заданного тона»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 xml:space="preserve">обучение вокально-хоровой технике (певческое дыхание, опора, резонатор, дикционные навыки, художественная </w:t>
      </w:r>
      <w:r w:rsidR="00901905">
        <w:rPr>
          <w:rFonts w:ascii="Times New Roman" w:hAnsi="Times New Roman"/>
          <w:color w:val="181818"/>
          <w:lang w:eastAsia="ru-RU"/>
        </w:rPr>
        <w:t>выразительность, фраза, нюансы)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color w:val="181818"/>
          <w:sz w:val="13"/>
          <w:szCs w:val="13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приобщение к концертной деятельности  через участие в конкурсах и фестивалях детского творчества</w:t>
      </w:r>
    </w:p>
    <w:p w:rsidR="005A401F" w:rsidRPr="002753D3" w:rsidRDefault="005A401F" w:rsidP="00901905">
      <w:pPr>
        <w:pStyle w:val="a5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/>
          <w:snapToGrid w:val="0"/>
          <w:sz w:val="24"/>
          <w:szCs w:val="24"/>
          <w:highlight w:val="yellow"/>
        </w:rPr>
      </w:pPr>
    </w:p>
    <w:p w:rsidR="005A401F" w:rsidRPr="008956DD" w:rsidRDefault="005A401F" w:rsidP="00C60AD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Воспитательные:</w:t>
      </w:r>
    </w:p>
    <w:p w:rsidR="00901905" w:rsidRDefault="00901905" w:rsidP="0090190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2753D3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чувства принадлежности к родному народу, его истории и культуре, формировать гуманистические нравственные нормы жизни и поведения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;</w:t>
      </w:r>
    </w:p>
    <w:p w:rsidR="004F316B" w:rsidRPr="00901905" w:rsidRDefault="00901905" w:rsidP="00901905">
      <w:pPr>
        <w:shd w:val="clear" w:color="auto" w:fill="FFFFFF"/>
        <w:spacing w:before="120" w:after="12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вокальной культуры и эстетического вкуса, позволяющих сохранить самобытную манеру народного звукообразования, специфических особенностей вокальной техники, выработанных народно-певческой исполнительской традицией, бе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з которых невозможно грамотно-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профессиональное и плодотворное участие в хоровом коллективе.</w:t>
      </w:r>
    </w:p>
    <w:p w:rsidR="00153053" w:rsidRPr="008956DD" w:rsidRDefault="000D091B" w:rsidP="001604D0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6.</w:t>
      </w:r>
      <w:r w:rsidR="00570667" w:rsidRPr="008956DD">
        <w:rPr>
          <w:b/>
          <w:i/>
          <w:iCs/>
          <w:sz w:val="24"/>
          <w:szCs w:val="24"/>
        </w:rPr>
        <w:t> </w:t>
      </w:r>
      <w:r w:rsidRPr="008956DD">
        <w:rPr>
          <w:b/>
          <w:i/>
          <w:iCs/>
          <w:sz w:val="24"/>
          <w:szCs w:val="24"/>
        </w:rPr>
        <w:t>Структура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программы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pacing w:val="-2"/>
          <w:sz w:val="24"/>
          <w:szCs w:val="24"/>
        </w:rPr>
        <w:t>у</w:t>
      </w:r>
      <w:r w:rsidRPr="008956DD">
        <w:rPr>
          <w:b/>
          <w:i/>
          <w:iCs/>
          <w:sz w:val="24"/>
          <w:szCs w:val="24"/>
        </w:rPr>
        <w:t>чебного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предм</w:t>
      </w:r>
      <w:r w:rsidRPr="008956DD">
        <w:rPr>
          <w:b/>
          <w:i/>
          <w:iCs/>
          <w:spacing w:val="-1"/>
          <w:sz w:val="24"/>
          <w:szCs w:val="24"/>
        </w:rPr>
        <w:t>ет</w:t>
      </w:r>
      <w:r w:rsidRPr="008956DD">
        <w:rPr>
          <w:b/>
          <w:i/>
          <w:iCs/>
          <w:sz w:val="24"/>
          <w:szCs w:val="24"/>
        </w:rPr>
        <w:t>а</w:t>
      </w:r>
      <w:r w:rsidRPr="008956DD">
        <w:rPr>
          <w:b/>
          <w:i/>
          <w:sz w:val="24"/>
          <w:szCs w:val="24"/>
        </w:rPr>
        <w:t xml:space="preserve"> </w:t>
      </w:r>
    </w:p>
    <w:p w:rsidR="00681620" w:rsidRPr="008956DD" w:rsidRDefault="00681620" w:rsidP="00570667">
      <w:pPr>
        <w:shd w:val="clear" w:color="auto" w:fill="FFFFFF"/>
        <w:spacing w:after="0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Программа содержит следующие разделы:</w:t>
      </w:r>
    </w:p>
    <w:p w:rsidR="00681620" w:rsidRPr="008956DD" w:rsidRDefault="00570667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сведения о затратах учебного времени, </w:t>
      </w:r>
      <w:r w:rsidR="00681620"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предусмотренного на </w:t>
      </w:r>
      <w:r w:rsidR="00681620" w:rsidRPr="008956DD">
        <w:rPr>
          <w:rFonts w:ascii="Times New Roman" w:hAnsi="Times New Roman"/>
          <w:color w:val="000000"/>
          <w:spacing w:val="-1"/>
          <w:sz w:val="24"/>
          <w:szCs w:val="24"/>
        </w:rPr>
        <w:t>освоение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распределение учебного материала по годам обучения;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описание дидактических единиц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требования к уровню подготовки обучающихся;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формы и методы контроля, система оценок;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методическое обеспечение учебного процесса.</w:t>
      </w:r>
    </w:p>
    <w:p w:rsidR="009063A4" w:rsidRPr="008956DD" w:rsidRDefault="009063A4" w:rsidP="00570667">
      <w:pPr>
        <w:shd w:val="clear" w:color="auto" w:fill="FFFFFF"/>
        <w:spacing w:before="120" w:after="0"/>
        <w:rPr>
          <w:rFonts w:ascii="Times New Roman" w:hAnsi="Times New Roman"/>
          <w:b/>
          <w:i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7.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="00A645E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 xml:space="preserve">Методы обучения. 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Для достижения поставленной цели и реализации задач предмета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используются следующие методы обучения: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- словесный (объяснение, разбор, анализ и сравнение музыкального </w:t>
      </w:r>
      <w:r w:rsidR="00924C97" w:rsidRPr="008956DD">
        <w:rPr>
          <w:rFonts w:ascii="Times New Roman" w:hAnsi="Times New Roman"/>
          <w:color w:val="000000"/>
          <w:spacing w:val="1"/>
          <w:sz w:val="24"/>
          <w:szCs w:val="24"/>
        </w:rPr>
        <w:t>материала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партий);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- </w:t>
      </w:r>
      <w:r w:rsidRPr="008956DD">
        <w:rPr>
          <w:rFonts w:ascii="Times New Roman" w:hAnsi="Times New Roman"/>
          <w:color w:val="000000"/>
          <w:sz w:val="24"/>
          <w:szCs w:val="24"/>
        </w:rPr>
        <w:t xml:space="preserve">наглядный (показ, демонстрация отдельных частей и всего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произведения);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- практический (воспроизводящие и творческие упражнения, деление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целого произведения на более мелкие части для подробной проработки и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последующая организация целого);</w:t>
      </w:r>
    </w:p>
    <w:p w:rsidR="0031132A" w:rsidRPr="008956DD" w:rsidRDefault="0031132A" w:rsidP="0057066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- прослушивание записей выдающихся исполнителей и посещение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концертов для повышения общего уровня развития обучающегося;</w:t>
      </w:r>
    </w:p>
    <w:p w:rsidR="0031132A" w:rsidRPr="008956DD" w:rsidRDefault="0031132A" w:rsidP="00570667">
      <w:pPr>
        <w:shd w:val="clear" w:color="auto" w:fill="FFFFFF"/>
        <w:spacing w:after="0"/>
        <w:ind w:firstLine="71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- индивидуальный подход к каждому ученику с учетом возрастных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особенностей, работоспособности и уровня подготовки.</w:t>
      </w:r>
    </w:p>
    <w:p w:rsidR="00924C97" w:rsidRPr="008956DD" w:rsidRDefault="00924C97" w:rsidP="00570667">
      <w:pPr>
        <w:shd w:val="clear" w:color="auto" w:fill="FFFFFF"/>
        <w:spacing w:before="120" w:after="0"/>
        <w:jc w:val="both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lastRenderedPageBreak/>
        <w:t>8.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b/>
          <w:i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b/>
          <w:i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предмета.</w:t>
      </w:r>
    </w:p>
    <w:p w:rsidR="00570F27" w:rsidRPr="008956DD" w:rsidRDefault="00570F27" w:rsidP="00570667">
      <w:pPr>
        <w:shd w:val="clear" w:color="auto" w:fill="FFFFFF"/>
        <w:spacing w:after="0" w:line="240" w:lineRule="auto"/>
        <w:ind w:left="36" w:firstLine="50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Для эффективной реализации программы необходимо дидактическое обеспечение, которое предполагает:</w:t>
      </w:r>
    </w:p>
    <w:p w:rsidR="00570F27" w:rsidRPr="008956DD" w:rsidRDefault="00570F27" w:rsidP="0057066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класс;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музыкальные инструменты (ложки, трещотки, вертушка, погремушки, фортепиано, баян);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наличие аккомпаниатора;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разработанные конспекты занятий;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музыкальную копилку, нотный материал;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видео и </w:t>
      </w:r>
      <w:r w:rsidRPr="008956DD">
        <w:rPr>
          <w:rFonts w:ascii="Times New Roman" w:hAnsi="Times New Roman"/>
          <w:sz w:val="24"/>
          <w:szCs w:val="24"/>
          <w:lang w:val="en-US"/>
        </w:rPr>
        <w:t>DVD</w:t>
      </w:r>
      <w:r w:rsidRPr="008956DD">
        <w:rPr>
          <w:rFonts w:ascii="Times New Roman" w:hAnsi="Times New Roman"/>
          <w:sz w:val="24"/>
          <w:szCs w:val="24"/>
        </w:rPr>
        <w:t>теку;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библиотеку справочной литературы;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костюмы для выступления: </w:t>
      </w:r>
      <w:r w:rsidR="00570667" w:rsidRPr="008956DD">
        <w:rPr>
          <w:rFonts w:ascii="Times New Roman" w:hAnsi="Times New Roman"/>
          <w:sz w:val="24"/>
          <w:szCs w:val="24"/>
        </w:rPr>
        <w:t>мальчикам – рубашки-косоворотки, кушаки, сапоги; девочкам –</w:t>
      </w:r>
      <w:r w:rsidRPr="008956DD">
        <w:rPr>
          <w:rFonts w:ascii="Times New Roman" w:hAnsi="Times New Roman"/>
          <w:sz w:val="24"/>
          <w:szCs w:val="24"/>
        </w:rPr>
        <w:t xml:space="preserve"> сарафаны, рубахи, ленты на голову;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условия реализации программы опираются на материально-техническую базу.</w:t>
      </w:r>
    </w:p>
    <w:p w:rsidR="00660539" w:rsidRPr="00901905" w:rsidRDefault="005E6BF7" w:rsidP="005E6BF7">
      <w:pPr>
        <w:spacing w:before="120" w:after="120"/>
        <w:rPr>
          <w:rFonts w:ascii="Times New Roman" w:hAnsi="Times New Roman"/>
          <w:b/>
          <w:bCs/>
          <w:color w:val="000000"/>
          <w:spacing w:val="1"/>
        </w:rPr>
      </w:pPr>
      <w:r w:rsidRPr="00901905">
        <w:rPr>
          <w:rFonts w:ascii="Times New Roman" w:hAnsi="Times New Roman"/>
          <w:color w:val="181818"/>
          <w:lang w:eastAsia="ru-RU"/>
        </w:rPr>
        <w:t>Наличие репетиционного зала (сцена).</w:t>
      </w:r>
    </w:p>
    <w:p w:rsidR="005E6BF7" w:rsidRPr="005E6BF7" w:rsidRDefault="005E6BF7" w:rsidP="005E6BF7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Зеркало.</w:t>
      </w:r>
    </w:p>
    <w:p w:rsidR="00570667" w:rsidRDefault="00570667" w:rsidP="00660539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5E6BF7" w:rsidRPr="008956DD" w:rsidRDefault="005E6BF7" w:rsidP="00660539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sectPr w:rsidR="005E6BF7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0539" w:rsidRPr="008956DD" w:rsidRDefault="00660539" w:rsidP="00660539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lastRenderedPageBreak/>
        <w:t>II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b/>
          <w:sz w:val="24"/>
          <w:szCs w:val="24"/>
        </w:rPr>
        <w:t xml:space="preserve"> </w:t>
      </w:r>
    </w:p>
    <w:p w:rsidR="00CC6DD8" w:rsidRPr="008956DD" w:rsidRDefault="00CC6DD8" w:rsidP="00660539">
      <w:pPr>
        <w:spacing w:before="120" w:after="12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Требования по годам обучения</w:t>
      </w:r>
    </w:p>
    <w:p w:rsidR="00660539" w:rsidRPr="008956DD" w:rsidRDefault="00660539" w:rsidP="00660539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1 год обучения</w:t>
      </w:r>
    </w:p>
    <w:p w:rsidR="00D70AB0" w:rsidRPr="008956DD" w:rsidRDefault="00D70AB0" w:rsidP="00570667">
      <w:pPr>
        <w:pStyle w:val="a8"/>
        <w:ind w:firstLine="70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Основы вокально-хоровой работы: певческая установка, навыки пения стоя и сидя. Постановка дыхания (дыхание перед началом пения, одновременный вдох и начало пения, задержка дыхания перед началом пения). Различный характер дыхания перед началом пения в зависимости от характера исполняемой песни. Смена дыхания в процессе пения, развитие навыков цепного дыхания. Выработка естественного и свободного звука, отсутствие форсирования звука. Способы формирования гласных в различных регистрах. Развитие дикционных навыков, взаимоотношение гласных и согласных в пении. Развитие подвижности артикуляционного аппарата за счёт активизации губ и языка. Развитие диапазона и интонационных навыков. Развитие ансамблевых навыков, выработка активного унисона, ритмической устойчивости и динамической ровности в произнесение текста.</w:t>
      </w:r>
    </w:p>
    <w:p w:rsidR="00D70AB0" w:rsidRPr="008956DD" w:rsidRDefault="00D70AB0" w:rsidP="0057066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В вокально-хоровой работе может быть использован следующий музыкальный материал:</w:t>
      </w:r>
    </w:p>
    <w:p w:rsidR="00D70AB0" w:rsidRPr="008956DD" w:rsidRDefault="00D70AB0" w:rsidP="0057066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</w:t>
      </w:r>
      <w:r w:rsidR="00570667" w:rsidRPr="008956DD">
        <w:rPr>
          <w:rFonts w:ascii="Times New Roman" w:hAnsi="Times New Roman"/>
          <w:sz w:val="24"/>
          <w:szCs w:val="24"/>
        </w:rPr>
        <w:t xml:space="preserve"> Ф</w:t>
      </w:r>
      <w:r w:rsidRPr="008956DD">
        <w:rPr>
          <w:rFonts w:ascii="Times New Roman" w:hAnsi="Times New Roman"/>
          <w:sz w:val="24"/>
          <w:szCs w:val="24"/>
        </w:rPr>
        <w:t>рагменты из простейших народных песен, имитация зовов животных, специальные упражнения.</w:t>
      </w:r>
    </w:p>
    <w:p w:rsidR="00D70AB0" w:rsidRPr="008956DD" w:rsidRDefault="00D70AB0" w:rsidP="0057066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 Малые фольклорные формы устной традиции: игры и считалки, дразнилки, страшилки, загадки, скороговорки</w:t>
      </w:r>
      <w:r w:rsidR="00570667" w:rsidRPr="008956DD">
        <w:rPr>
          <w:rFonts w:ascii="Times New Roman" w:hAnsi="Times New Roman"/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фольклорные игры (круговые формы)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Прибаутки и потешки в одноголосном изложении и в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Сказки с элементами музицирования (простейшие попевки</w:t>
      </w:r>
      <w:r w:rsidR="00570667" w:rsidRPr="008956DD">
        <w:rPr>
          <w:sz w:val="24"/>
          <w:szCs w:val="24"/>
        </w:rPr>
        <w:t xml:space="preserve"> –</w:t>
      </w:r>
      <w:r w:rsidRPr="008956DD">
        <w:rPr>
          <w:sz w:val="24"/>
          <w:szCs w:val="24"/>
        </w:rPr>
        <w:t xml:space="preserve"> характеристики героев, инструментальное сопровождение).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Игровые хороводы в одноголосном изложении и в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Колыбельные в одноголосном изложении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Частушки, небылицы в одноголосном изложении и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Игра на ударных инструментах (ложки, трещотки, шаркунок).</w:t>
      </w:r>
    </w:p>
    <w:p w:rsidR="00D70AB0" w:rsidRPr="008956DD" w:rsidRDefault="00570667" w:rsidP="00570667">
      <w:pPr>
        <w:shd w:val="clear" w:color="auto" w:fill="FFFFFF"/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2 год обучения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игры (повторение пройденных и разучивание новых образцов)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сказки с распределением по ролям персонажей и театрализованной постановкой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хороводно-игровые песни в двухголосном изложении без сопровождения, с хореографическими элементами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Шуточные и плясовые песни в двухголосном изложении без сопровождения, с хореографическими элементами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Частушки, шуточные припевки, небылицы в двухголосном изложении с сопровождением и </w:t>
      </w:r>
      <w:r w:rsidRPr="008956DD">
        <w:rPr>
          <w:sz w:val="24"/>
          <w:szCs w:val="24"/>
          <w:lang w:val="en-US" w:eastAsia="en-US"/>
        </w:rPr>
        <w:t>a</w:t>
      </w:r>
      <w:r w:rsidRPr="008956DD">
        <w:rPr>
          <w:sz w:val="24"/>
          <w:szCs w:val="24"/>
          <w:lang w:eastAsia="en-US"/>
        </w:rPr>
        <w:t xml:space="preserve"> </w:t>
      </w:r>
      <w:r w:rsidRPr="008956DD">
        <w:rPr>
          <w:sz w:val="24"/>
          <w:szCs w:val="24"/>
          <w:lang w:val="en-US" w:eastAsia="en-US"/>
        </w:rPr>
        <w:t>cappella</w:t>
      </w:r>
      <w:r w:rsidRPr="008956DD">
        <w:rPr>
          <w:sz w:val="24"/>
          <w:szCs w:val="24"/>
          <w:lang w:eastAsia="en-US"/>
        </w:rPr>
        <w:t xml:space="preserve">, </w:t>
      </w:r>
      <w:r w:rsidRPr="008956DD">
        <w:rPr>
          <w:sz w:val="24"/>
          <w:szCs w:val="24"/>
        </w:rPr>
        <w:t>с элементами движения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Песни святочного периода - колядки, подблюдные, христославия, святочные хороводы в двухголосном изложении без сопровождения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Масленичный обряд - Проводы Масленицы. Песни, частушки, прибаутки и пляски. Театрализованная постановка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Весенние заклички и хорово</w:t>
      </w:r>
      <w:r w:rsidR="00570667" w:rsidRPr="008956DD">
        <w:rPr>
          <w:sz w:val="24"/>
          <w:szCs w:val="24"/>
        </w:rPr>
        <w:t>ды в одно-</w:t>
      </w:r>
      <w:r w:rsidRPr="008956DD">
        <w:rPr>
          <w:sz w:val="24"/>
          <w:szCs w:val="24"/>
        </w:rPr>
        <w:t>двухголосном изложении без сопровождения, с элементами хореографии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lastRenderedPageBreak/>
        <w:t>- Освоение импровизационных приёмов на материале пройденных жанров народной песни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357132">
      <w:pPr>
        <w:pStyle w:val="a8"/>
        <w:rPr>
          <w:sz w:val="24"/>
          <w:szCs w:val="24"/>
        </w:rPr>
      </w:pPr>
      <w:r w:rsidRPr="008956DD">
        <w:rPr>
          <w:sz w:val="24"/>
          <w:szCs w:val="24"/>
        </w:rPr>
        <w:t xml:space="preserve">- Игра на народных музыкальных инструментах. </w:t>
      </w:r>
    </w:p>
    <w:p w:rsidR="00D91892" w:rsidRPr="008956DD" w:rsidRDefault="00570667" w:rsidP="00570667">
      <w:pPr>
        <w:shd w:val="clear" w:color="auto" w:fill="FFFFFF"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3 год обучения</w:t>
      </w:r>
    </w:p>
    <w:p w:rsidR="00916997" w:rsidRPr="008956DD" w:rsidRDefault="00916997" w:rsidP="0057066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двух- и трёхголосного исполнения. Диалектные особенности песенного материала</w:t>
      </w:r>
      <w:r w:rsidR="00570667" w:rsidRPr="008956DD">
        <w:rPr>
          <w:rFonts w:ascii="Times New Roman" w:hAnsi="Times New Roman"/>
          <w:sz w:val="24"/>
          <w:szCs w:val="24"/>
        </w:rPr>
        <w:t>.</w:t>
      </w:r>
    </w:p>
    <w:p w:rsidR="00916997" w:rsidRPr="008956DD" w:rsidRDefault="00916997" w:rsidP="0057066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 Музыкальные игры (повторение пройденных и разучивание новых образцов</w:t>
      </w:r>
      <w:r w:rsidR="00570667" w:rsidRPr="008956DD">
        <w:rPr>
          <w:rFonts w:ascii="Times New Roman" w:hAnsi="Times New Roman"/>
          <w:sz w:val="24"/>
          <w:szCs w:val="24"/>
        </w:rPr>
        <w:t>.</w:t>
      </w:r>
    </w:p>
    <w:p w:rsidR="00916997" w:rsidRPr="008956DD" w:rsidRDefault="00916997" w:rsidP="00570667">
      <w:pPr>
        <w:pStyle w:val="a8"/>
        <w:pBdr>
          <w:bottom w:val="none" w:sz="0" w:space="2" w:color="auto"/>
        </w:pBdr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хороводные игровые песни в многоголосном изложении без сопровождения. Освоение областных особенностей хороводного шага («в две ноги», «в три ноги», «дробление», «пересек»)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Шуточные и плясовые песни в многоголосном изложении без сопровождения. Постановка танцев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Песни и обряды святочного периода (колядки, Христославия, подблюдные, колядования, ряженые). Постановка святочного обряда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Частушки, шуточные припевки и небылицы без сопровождения (с аккомпанементом участников ансамбля)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Исторические и со</w:t>
      </w:r>
      <w:r w:rsidR="00570667" w:rsidRPr="008956DD">
        <w:rPr>
          <w:sz w:val="24"/>
          <w:szCs w:val="24"/>
        </w:rPr>
        <w:t>лдатские строевые песни в двух-</w:t>
      </w:r>
      <w:r w:rsidRPr="008956DD">
        <w:rPr>
          <w:sz w:val="24"/>
          <w:szCs w:val="24"/>
        </w:rPr>
        <w:t>и трёхголосном изложении, без сопровождения и в сопровождении духовых и ударных инструментов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Песни свадебного обряда. Величальные и корильные песни в двух- и трехголосном изложении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Знакомство с эпическими жанрами - былины и старины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Освоение импровизационных приемов на материале пройденных жанров народной песни</w:t>
      </w:r>
      <w:r w:rsidR="00570667" w:rsidRPr="008956DD">
        <w:rPr>
          <w:sz w:val="24"/>
          <w:szCs w:val="24"/>
        </w:rPr>
        <w:t>.</w:t>
      </w:r>
    </w:p>
    <w:p w:rsidR="00916997" w:rsidRPr="008956DD" w:rsidRDefault="00EE484C" w:rsidP="00570667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4 год обучения</w:t>
      </w:r>
    </w:p>
    <w:p w:rsidR="00A148D8" w:rsidRPr="008956DD" w:rsidRDefault="00A148D8" w:rsidP="00570667">
      <w:pPr>
        <w:pStyle w:val="a8"/>
        <w:pBdr>
          <w:left w:val="none" w:sz="0" w:space="2" w:color="auto"/>
        </w:pBdr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двух- и трехголосного исполнения. Диалектные особенности песенного материала. Освоение областных стилевых особенностей манеры пения.</w:t>
      </w:r>
    </w:p>
    <w:p w:rsidR="00807481" w:rsidRPr="008956DD" w:rsidRDefault="00A148D8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</w:t>
      </w:r>
      <w:r w:rsidR="00807481" w:rsidRPr="008956DD">
        <w:rPr>
          <w:sz w:val="24"/>
          <w:szCs w:val="24"/>
        </w:rPr>
        <w:t>Музыкальные игры (повторение пройденных и разучивание новых образцов). Вечорошные и поцелуйные игры</w:t>
      </w:r>
      <w:r w:rsidR="00570667" w:rsidRPr="008956DD">
        <w:rPr>
          <w:sz w:val="24"/>
          <w:szCs w:val="24"/>
        </w:rPr>
        <w:t>.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плясовые песни в одноголосном изложении и сопровождение музыкального инструмента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 и небылицы песни в одноголосном изложении и сопровождение музыкального инструмента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Протяжные лирические песни. 2-4-голосные партитуры (гетерофония и гомофонно-гармонический склад), сольный запев и хоровой подхват, без сопровождения, областные стилевые особенности манеры пения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4766AC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</w:t>
      </w:r>
      <w:r w:rsidR="004766AC" w:rsidRPr="008956DD">
        <w:rPr>
          <w:sz w:val="24"/>
          <w:szCs w:val="24"/>
        </w:rPr>
        <w:t>Исторические и строевые походные песни, баллады. Трех- и четырехголосные партитуры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Изучение песен, частушек и танцев масленичной недели, традиций гостевания, катаний и уличных забав на Масленицу. Постановка «Масленичного обряда»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Песни летнего земледельческого календаря. Купальские, жнивные песни.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Зеленые святки. Календарный обряд с исполнением Троицких, семицких и русальных песен, Троицких хороводов с движением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Свадебные песни (песни девичника, лирические, величальные и корильные, повивальные, шуточные и плясовые песни свадебного цикла, песни свадебного поезда и пира) и элементы свадебной игры. Театрализованная постановка «Свадебного обряда»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Волочебные песни и духовные стихи. Трех- и четырехголосные партитуры, областные </w:t>
      </w:r>
      <w:r w:rsidRPr="008956DD">
        <w:rPr>
          <w:sz w:val="24"/>
          <w:szCs w:val="24"/>
        </w:rPr>
        <w:lastRenderedPageBreak/>
        <w:t>особенности манеры пения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Освоение импровизационных приемов на материале пройденных жанров народной песни</w:t>
      </w:r>
      <w:r w:rsidR="0053676C" w:rsidRPr="008956DD">
        <w:rPr>
          <w:sz w:val="24"/>
          <w:szCs w:val="24"/>
        </w:rPr>
        <w:t>.</w:t>
      </w:r>
    </w:p>
    <w:p w:rsidR="00EE484C" w:rsidRPr="008956DD" w:rsidRDefault="00CC6DD8" w:rsidP="0053676C">
      <w:pPr>
        <w:shd w:val="clear" w:color="auto" w:fill="FFFFFF"/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5 год обучения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трёх- и четырехголосного исполнения. Совершенствование исполнения диалектных и локальных стилевых особенностей песенного материала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игры в многоголосном хоровом изложении, игры, входящие в календарные и семейно-бытовые обряды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песни в многоголосном хоровом изложении, постановка танца с учётом областных хореографических особенностей. Усть-Цилёмская горка, «Вождение стрелы», Брянский хоровод «Заплетися плетень» и т.п.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Плясовые песни в многоголосном хоровом изложении, постановка танца с учётом областных хореографических особенностей. Курская «Тимоня», северное «Ланце», уральская «Барабушка», областные разновидности кадрилей, особенности мужской казачьей пляски и т.п.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Традиции осеннего календаря и приуроченные песни. Постановка осенних обрядов «Последнего снопа», «Похорон мух», «Капустных посиделок»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Протяжные лирические песни в трёх- и четырёхголосном изложении, с учётом областных особенностей песенного стиля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Исторические песни «внешней» (военные победы и подвиги полководцев) и «внутренней» (бунтарские) политики в трёх- и четырёхголосном изложении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Строевые походные и рекрутские песни без сопровождения и в сопровождении ударных инструментов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Духовные стихи и притчи, традиционные православные песнопения в народных распевах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Обряды и традиции летнего календаря. Купальские, Петровские, покосные и жнивные песни. Постановка Ивана-Купальского обряда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Совершенствование навыков импровизации на материале пройденных жанров народной песни</w:t>
      </w:r>
      <w:r w:rsidR="0053676C" w:rsidRPr="008956DD">
        <w:rPr>
          <w:sz w:val="24"/>
          <w:szCs w:val="24"/>
        </w:rPr>
        <w:t>.</w:t>
      </w:r>
    </w:p>
    <w:p w:rsidR="00CF54DE" w:rsidRPr="008956DD" w:rsidRDefault="00CF54DE" w:rsidP="0053676C">
      <w:pPr>
        <w:shd w:val="clear" w:color="auto" w:fill="FFFFFF"/>
        <w:spacing w:after="0"/>
        <w:jc w:val="center"/>
        <w:rPr>
          <w:rStyle w:val="a4"/>
          <w:rFonts w:ascii="Times New Roman" w:hAnsi="Times New Roman"/>
          <w:i/>
          <w:sz w:val="24"/>
          <w:szCs w:val="24"/>
        </w:rPr>
      </w:pPr>
      <w:r w:rsidRPr="008956DD">
        <w:rPr>
          <w:rStyle w:val="a4"/>
          <w:rFonts w:ascii="Times New Roman" w:hAnsi="Times New Roman"/>
          <w:i/>
          <w:sz w:val="24"/>
          <w:szCs w:val="24"/>
        </w:rPr>
        <w:t>2. Примерный репертуарный список</w:t>
      </w:r>
    </w:p>
    <w:p w:rsidR="00677FAF" w:rsidRPr="008956DD" w:rsidRDefault="00677FAF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8956DD">
        <w:rPr>
          <w:rStyle w:val="a4"/>
          <w:rFonts w:ascii="Times New Roman" w:hAnsi="Times New Roman"/>
          <w:sz w:val="24"/>
          <w:szCs w:val="24"/>
        </w:rPr>
        <w:t>1 класс: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Репертуар первого года обучения состоит из песен и игр, детского фольклора (детские, рождественские песни, колыбельные, пестушки. Игровые, календарные и т.п.).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1. «Каравай»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2. 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«Как у бабушки козел»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«Завивайся капустка»</w:t>
      </w:r>
    </w:p>
    <w:p w:rsidR="00677FAF" w:rsidRPr="00901905" w:rsidRDefault="00F64FED" w:rsidP="00F64FED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</w:t>
      </w:r>
      <w:r w:rsidR="00677FAF"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Pr="00901905">
        <w:rPr>
          <w:rFonts w:ascii="Times New Roman" w:hAnsi="Times New Roman"/>
          <w:sz w:val="24"/>
          <w:szCs w:val="24"/>
          <w:lang w:eastAsia="ru-RU"/>
        </w:rPr>
        <w:t>На зеленом лугу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«Дождевые игры»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«С венком я хожу»</w:t>
      </w:r>
    </w:p>
    <w:p w:rsidR="00677FAF" w:rsidRPr="00901905" w:rsidRDefault="00677FAF" w:rsidP="00F64FED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</w:t>
      </w:r>
      <w:r w:rsidR="00F64FED" w:rsidRPr="00901905">
        <w:rPr>
          <w:rFonts w:ascii="Times New Roman" w:hAnsi="Times New Roman"/>
          <w:sz w:val="24"/>
          <w:szCs w:val="24"/>
          <w:lang w:eastAsia="ru-RU"/>
        </w:rPr>
        <w:t>Блины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8. «Пирог»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9. «Ехал пан»</w:t>
      </w:r>
    </w:p>
    <w:p w:rsidR="00910AF0" w:rsidRPr="008956DD" w:rsidRDefault="00910AF0" w:rsidP="0053676C">
      <w:pPr>
        <w:shd w:val="clear" w:color="auto" w:fill="FFFFFF"/>
        <w:spacing w:before="120" w:after="0"/>
        <w:jc w:val="both"/>
        <w:rPr>
          <w:rStyle w:val="a4"/>
          <w:rFonts w:ascii="Times New Roman" w:hAnsi="Times New Roman"/>
          <w:sz w:val="24"/>
          <w:szCs w:val="24"/>
        </w:rPr>
      </w:pPr>
      <w:r w:rsidRPr="008956DD">
        <w:rPr>
          <w:rStyle w:val="a4"/>
          <w:rFonts w:ascii="Times New Roman" w:hAnsi="Times New Roman"/>
          <w:sz w:val="24"/>
          <w:szCs w:val="24"/>
        </w:rPr>
        <w:t>2 класс:</w:t>
      </w:r>
    </w:p>
    <w:p w:rsidR="00910AF0" w:rsidRPr="00901905" w:rsidRDefault="00910AF0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Репертуар второго года обучения включает традиционные песни с инструментальным сопровождением. </w:t>
      </w:r>
    </w:p>
    <w:p w:rsidR="004B45E6" w:rsidRPr="00901905" w:rsidRDefault="004B45E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1. «Заплетися плетень» (игровая)</w:t>
      </w:r>
    </w:p>
    <w:p w:rsidR="00723485" w:rsidRPr="00901905" w:rsidRDefault="004B45E6" w:rsidP="00FC523B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2.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F64FED" w:rsidRPr="00901905">
        <w:rPr>
          <w:rFonts w:ascii="Times New Roman" w:hAnsi="Times New Roman"/>
          <w:sz w:val="24"/>
          <w:szCs w:val="24"/>
          <w:lang w:eastAsia="ru-RU"/>
        </w:rPr>
        <w:t>Пришла к нам масленица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«Как на тоненький ледок» Б.Снеткова</w:t>
      </w:r>
    </w:p>
    <w:p w:rsidR="00723485" w:rsidRPr="008956DD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«Ах, вы сени, мои сени» р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>.н.п.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lastRenderedPageBreak/>
        <w:t>5. «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Гуслицы звенят» (святки»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«Ох. Масленица-масленица» (календарная), запись О.Гурьяновой</w:t>
      </w:r>
    </w:p>
    <w:p w:rsidR="00723485" w:rsidRPr="00901905" w:rsidRDefault="00723485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«Сад» обр. Б.Снеткова</w:t>
      </w:r>
    </w:p>
    <w:p w:rsidR="00FC523B" w:rsidRPr="00901905" w:rsidRDefault="00723485" w:rsidP="00FC52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FC523B" w:rsidRPr="00901905">
        <w:rPr>
          <w:rFonts w:ascii="Times New Roman" w:hAnsi="Times New Roman"/>
          <w:sz w:val="24"/>
          <w:szCs w:val="24"/>
          <w:lang w:eastAsia="ru-RU"/>
        </w:rPr>
        <w:t>А я по лугу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723485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723485" w:rsidRPr="00901905" w:rsidRDefault="00723485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3 класс:</w:t>
      </w:r>
    </w:p>
    <w:p w:rsidR="00723485" w:rsidRPr="00901905" w:rsidRDefault="0058118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 репертуар третьего года обучения необходимо вводить песни календарного цикла (колядки, таусенки, весенние и летние заклички, масленичные песни и хороводы).</w:t>
      </w:r>
    </w:p>
    <w:p w:rsidR="00581186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«Пчёлочка златая»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2. «Ой, жаворонки, жаворонушки» (весенняя закличка)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«Ой, вы ветры-ветерочки» (календарная)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«Как по морю, по морю» (хороводная)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«Пошла млада за водой» (плясовая)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«Посреди двора широкого» (сибирская, праздничная, величальная) обр.А. и Г.Заволокиных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«Горенка новая» - песня, сост. Л.И. Шутова. Свердл. Обл.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8.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«Во бору сосна зеленая»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9. </w:t>
      </w:r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«Русские матрёшки» Сл.А.Осьмушкина,муз.В.Темнова.</w:t>
      </w:r>
    </w:p>
    <w:p w:rsidR="00EE53CD" w:rsidRPr="00901905" w:rsidRDefault="00EE53CD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4 класс:</w:t>
      </w:r>
    </w:p>
    <w:p w:rsidR="00EE53CD" w:rsidRPr="008956DD" w:rsidRDefault="00EB5672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 репертуар 4 года обучения необходимо ввести плясовые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 песни, наигрыши в сопровождении инструментальной группы или гармошки.</w:t>
      </w:r>
    </w:p>
    <w:p w:rsidR="00EB5672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1. «У голубя золотая голова» (свадебная, величальная) 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2. «Камаринская» запись и обр. А.Широкова.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3. «Утушка луговая», запись и обр. Л.Куликова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4. «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Колыбельная» слова народные, обр. В.Ковалева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«Верба» (хороводная кадриль Владимирской обл.), сост. Л.И.Шутовой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«Посею лебеду на берегу» р.н.п.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«Синтетюриха» (кадриль) сост. Л.И. Шутова</w:t>
      </w:r>
    </w:p>
    <w:p w:rsidR="00096E47" w:rsidRPr="00901905" w:rsidRDefault="00096E47" w:rsidP="0053676C">
      <w:pPr>
        <w:shd w:val="clear" w:color="auto" w:fill="FFFFFF"/>
        <w:spacing w:before="120" w:after="0"/>
        <w:jc w:val="both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5 класс:</w:t>
      </w:r>
    </w:p>
    <w:p w:rsidR="0018369D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Выбор и работа над репертуаром 5 года обучения строится на дальнейшем изучении песенных жанров.</w:t>
      </w:r>
    </w:p>
    <w:p w:rsidR="00A30146" w:rsidRPr="00901905" w:rsidRDefault="00A30146" w:rsidP="00046AF7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Сапожки русские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. Муз. Кудрина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2. «Ой, меня маменька будила» (свадебная лирическая песня) Л.И. Шутова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«Как под наши ворота» (хороводная)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«Будем песни петь»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«Как поедем женушка» (шуточная)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«Ты, рябинушка» (лирическая)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«По улице мостовой» обр. А.Новикова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2F40DC" w:rsidRPr="008956DD">
        <w:rPr>
          <w:rStyle w:val="a4"/>
          <w:rFonts w:ascii="Times New Roman" w:hAnsi="Times New Roman"/>
          <w:b w:val="0"/>
          <w:sz w:val="24"/>
          <w:szCs w:val="24"/>
        </w:rPr>
        <w:t>Русские ложки» муз. Г. Рузанова</w:t>
      </w:r>
    </w:p>
    <w:p w:rsidR="002F40DC" w:rsidRPr="008956DD" w:rsidRDefault="002F40DC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F90A02" w:rsidRPr="008956DD" w:rsidRDefault="00F90A02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F90A02" w:rsidRPr="008956DD" w:rsidRDefault="00F90A02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  <w:sectPr w:rsidR="0053676C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73AD" w:rsidRPr="008956DD" w:rsidRDefault="008973AD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обучающихся</w:t>
      </w: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hd w:val="clear" w:color="auto" w:fill="FFFFFF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Уровень подготовки обучающихся является результатом освоения </w:t>
      </w:r>
      <w:r w:rsidRPr="008956DD">
        <w:rPr>
          <w:rFonts w:ascii="Times New Roman" w:hAnsi="Times New Roman"/>
          <w:color w:val="000000"/>
          <w:spacing w:val="14"/>
          <w:sz w:val="24"/>
          <w:szCs w:val="24"/>
        </w:rPr>
        <w:t xml:space="preserve">программы учебного предмета «Ансамбль», который предполагает 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>формирование следующих знаний, умений, навыков, таких как: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 xml:space="preserve">наличие у обучающегося интереса к народному фольклору,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самостоятельному музыкальному исполнительству, совместному музицированию </w:t>
      </w: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>в ансамбле;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сформированный комплекс исполнительских знаний, умений и навыков,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позволяющий использовать многообразные возможности голосового аппарата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для достижения наиболее убедительной интерпретации народных песен</w:t>
      </w: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, самостоятельно накапливать ансамблевый репертуар из музыкальных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произведений различных эпох, жанров и форм;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ансамблевого репертуара;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художественно-исполнительских возможностей голосового аппарата;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профессиональной терминологии;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навыки по воспитанию совместного для партнеров чувства ансамбля;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навыки по воспитанию слухового контроля при ансамблевом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музицировании;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наличие творческой инициативы, сформированных представлений о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методике разучивания музыкальных произведений и приемах работы над исполнительскими трудностями;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наличие навыков репетиционно-концертной работы в качестве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ансамблиста.</w:t>
      </w:r>
    </w:p>
    <w:p w:rsidR="0053676C" w:rsidRPr="008956DD" w:rsidRDefault="0053676C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IV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. Формы и методы контроля, система оценки</w:t>
      </w:r>
    </w:p>
    <w:p w:rsidR="00B45DC7" w:rsidRPr="008956DD" w:rsidRDefault="0053676C" w:rsidP="00B45DC7">
      <w:pPr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B45DC7" w:rsidRPr="008956DD">
        <w:rPr>
          <w:rFonts w:ascii="Times New Roman" w:hAnsi="Times New Roman"/>
          <w:b/>
          <w:i/>
          <w:sz w:val="24"/>
          <w:szCs w:val="24"/>
        </w:rPr>
        <w:t>Аттестация: цели, виды, форма, содержание</w:t>
      </w:r>
    </w:p>
    <w:p w:rsidR="00B45DC7" w:rsidRPr="008956DD" w:rsidRDefault="00B45DC7" w:rsidP="00B45DC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Контроль знаний, умений,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 Программа предусматривает текущий контроль и промежуточную аттестацию. </w:t>
      </w:r>
    </w:p>
    <w:p w:rsidR="00B45DC7" w:rsidRPr="008956DD" w:rsidRDefault="00B45DC7" w:rsidP="00B45DC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Текущий контроль успеваемости осуществляется преподавателем регулярно, на основании результатов текущего контроля выводятся оценкой за четверть, за полугодие, за год.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Промежуточный контроль успеваемости обучающихся проводится в счет аудиторного времени, предусмотренного на учебный предмет в виде </w:t>
      </w:r>
      <w:r w:rsidR="0053676C" w:rsidRPr="008956DD">
        <w:rPr>
          <w:rFonts w:ascii="Times New Roman" w:hAnsi="Times New Roman"/>
          <w:sz w:val="24"/>
          <w:szCs w:val="24"/>
        </w:rPr>
        <w:t>зачета</w:t>
      </w:r>
      <w:r w:rsidRPr="008956DD">
        <w:rPr>
          <w:rFonts w:ascii="Times New Roman" w:hAnsi="Times New Roman"/>
          <w:sz w:val="24"/>
          <w:szCs w:val="24"/>
        </w:rPr>
        <w:t xml:space="preserve"> по окончании каждого полугодия учебного года. </w:t>
      </w:r>
    </w:p>
    <w:p w:rsidR="00B45DC7" w:rsidRPr="008956DD" w:rsidRDefault="0053676C" w:rsidP="00B45DC7">
      <w:pPr>
        <w:spacing w:after="0"/>
        <w:ind w:firstLine="708"/>
        <w:jc w:val="both"/>
      </w:pPr>
      <w:r w:rsidRPr="008956DD">
        <w:rPr>
          <w:rFonts w:ascii="Times New Roman" w:hAnsi="Times New Roman"/>
          <w:sz w:val="24"/>
          <w:szCs w:val="24"/>
        </w:rPr>
        <w:t>На итоговой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аттестации</w:t>
      </w:r>
      <w:r w:rsidR="00B45DC7" w:rsidRPr="008956DD">
        <w:rPr>
          <w:rFonts w:ascii="Times New Roman" w:hAnsi="Times New Roman"/>
          <w:sz w:val="24"/>
          <w:szCs w:val="24"/>
        </w:rPr>
        <w:t xml:space="preserve"> отслеживается пройденный материал и проверяется эффективность используемой программы в плане развития музыкальности детей и их художественн</w:t>
      </w:r>
      <w:r w:rsidRPr="008956DD">
        <w:rPr>
          <w:rFonts w:ascii="Times New Roman" w:hAnsi="Times New Roman"/>
          <w:sz w:val="24"/>
          <w:szCs w:val="24"/>
        </w:rPr>
        <w:t>ой культуры в цело</w:t>
      </w:r>
      <w:r w:rsidR="00B45DC7" w:rsidRPr="008956DD">
        <w:rPr>
          <w:rFonts w:ascii="Times New Roman" w:hAnsi="Times New Roman"/>
          <w:sz w:val="24"/>
          <w:szCs w:val="24"/>
        </w:rPr>
        <w:t>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обучающиеся принимают участие в концертах, мероприятиях по пропаганде музыкальных знаний, фестивалях, концертно-массовых мероприятиях. </w:t>
      </w:r>
    </w:p>
    <w:p w:rsidR="00B45DC7" w:rsidRPr="008956DD" w:rsidRDefault="00B45DC7" w:rsidP="00B45DC7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 Критерии оценок</w:t>
      </w:r>
    </w:p>
    <w:p w:rsidR="00B45DC7" w:rsidRPr="008956DD" w:rsidRDefault="00B45DC7" w:rsidP="00B45DC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 результатам текущей, промежуточной и итоговой аттестации выставляются отметки: «отлично», «хорошо».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5 </w:t>
      </w:r>
      <w:r w:rsidR="00B45DC7" w:rsidRPr="008956DD">
        <w:rPr>
          <w:rFonts w:ascii="Times New Roman" w:hAnsi="Times New Roman"/>
          <w:sz w:val="24"/>
          <w:szCs w:val="24"/>
        </w:rPr>
        <w:t>(отлично) –</w:t>
      </w:r>
      <w:r w:rsidRPr="008956DD">
        <w:rPr>
          <w:rFonts w:ascii="Times New Roman" w:hAnsi="Times New Roman"/>
          <w:sz w:val="24"/>
          <w:szCs w:val="24"/>
        </w:rPr>
        <w:t xml:space="preserve"> ставится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 xml:space="preserve">за уверенное и грамотное исполнение музыкального материала, эмоциональное, выразительное исполнение программы, точное интонирование и выполнение всех вокально-технических требований, </w:t>
      </w:r>
      <w:r w:rsidR="00B45DC7" w:rsidRPr="008956DD">
        <w:rPr>
          <w:rFonts w:ascii="Times New Roman" w:hAnsi="Times New Roman"/>
          <w:sz w:val="24"/>
          <w:szCs w:val="24"/>
        </w:rPr>
        <w:t xml:space="preserve">если обучающийся справился с программой в полном объеме,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активно </w:t>
      </w:r>
      <w:r w:rsidR="00B45DC7" w:rsidRPr="008956DD">
        <w:rPr>
          <w:rFonts w:ascii="Times New Roman" w:hAnsi="Times New Roman"/>
          <w:color w:val="000000"/>
          <w:sz w:val="24"/>
          <w:szCs w:val="24"/>
        </w:rPr>
        <w:t xml:space="preserve">работает на занятиях, участвует во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>всех концертах коллектива.</w:t>
      </w:r>
    </w:p>
    <w:p w:rsidR="0053676C" w:rsidRPr="008956DD" w:rsidRDefault="00B45DC7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 xml:space="preserve">4 (хорошо) – </w:t>
      </w:r>
      <w:r w:rsidR="0053676C" w:rsidRPr="008956DD">
        <w:rPr>
          <w:rFonts w:ascii="Times New Roman" w:hAnsi="Times New Roman"/>
          <w:sz w:val="24"/>
          <w:szCs w:val="24"/>
        </w:rPr>
        <w:t>ставится за хорошее владение музыкальным материалом, выполнение вокально-технических требований, но с допущением некоторых неточностей, неполное раскрытие художественного образа.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3 (три) – за недостаточно глубокое знание музыкального материала, отсутствие владения профессиональными навыками, формальный подход к исполнению программы.</w:t>
      </w:r>
    </w:p>
    <w:p w:rsidR="00B45DC7" w:rsidRPr="008956DD" w:rsidRDefault="00B45DC7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66E30" w:rsidRPr="008956DD" w:rsidRDefault="00B5411F" w:rsidP="00866E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 xml:space="preserve">IV. </w:t>
      </w:r>
      <w:r w:rsidR="00866E30" w:rsidRPr="008956DD">
        <w:rPr>
          <w:rFonts w:ascii="Times New Roman" w:hAnsi="Times New Roman"/>
          <w:b/>
          <w:sz w:val="24"/>
          <w:szCs w:val="24"/>
        </w:rPr>
        <w:t>Методические рекомендации педагогическим работникам</w:t>
      </w:r>
    </w:p>
    <w:p w:rsidR="00866E30" w:rsidRPr="008956DD" w:rsidRDefault="00866E30" w:rsidP="00866E30">
      <w:pPr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Задача учебной дисциплины «Ансамбль» – пробудить у детей любовь к пению, сформировать необходимые навыки и выработать потребность в систематическом коллективном музицировании, учитывая, что пение – наиболее доступный вид подобной деятельности. </w:t>
      </w:r>
    </w:p>
    <w:p w:rsidR="00866E30" w:rsidRPr="008956DD" w:rsidRDefault="00866E30" w:rsidP="00866E30">
      <w:pPr>
        <w:pStyle w:val="a3"/>
        <w:spacing w:before="0" w:beforeAutospacing="0" w:after="0" w:afterAutospacing="0"/>
        <w:ind w:firstLine="708"/>
        <w:jc w:val="both"/>
      </w:pPr>
      <w:r w:rsidRPr="008956DD">
        <w:t xml:space="preserve">Самый короткий путь эмоционального раскрепощения ребенка, снятия зажатости, обучения чувствованию и художественному воображению – это путь через игру, фантазирование.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процессе обучения педагог следит за формированием и развитием важнейших вокально-хоровых навыков обучающихся (дыханием, звуковедением, дикцией), постепенно усложняя задачи, расширяя диапазон певческих возможностей детей.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Отбирая репертуар, педагог должен учитывать возрастные особенности обучающихся, помнить о необходимости расширения музыкально-художественного кругозора детей, о том, что хоровое пение – важное средство художественно-эстетического, нравственного воспитания обучающихся.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Особое значение имеет работа над словом, музыкальной и поэтической фразой. Постепенно, с накоплением опыта хорового исполнения, овладением вокально-хоровыми навыками, репертуар дополняется. Наряду с куплетной формой</w:t>
      </w:r>
      <w:r w:rsidR="0089447A" w:rsidRPr="008956DD">
        <w:rPr>
          <w:rFonts w:ascii="Times New Roman" w:hAnsi="Times New Roman"/>
          <w:sz w:val="24"/>
          <w:szCs w:val="24"/>
        </w:rPr>
        <w:t>,</w:t>
      </w:r>
      <w:r w:rsidRPr="008956DD">
        <w:rPr>
          <w:rFonts w:ascii="Times New Roman" w:hAnsi="Times New Roman"/>
          <w:sz w:val="24"/>
          <w:szCs w:val="24"/>
        </w:rPr>
        <w:t xml:space="preserve"> обучающиеся знакомятся с многообразными жанрами хоровой музыки. Краткие пояснительные беседы к отдельным произведениям способствуют обогащению музыкального кругозора обучающихся, помогают формировать их художественную культуру.</w:t>
      </w:r>
    </w:p>
    <w:p w:rsidR="00866E30" w:rsidRPr="008956DD" w:rsidRDefault="00866E30" w:rsidP="00866E30">
      <w:pPr>
        <w:pStyle w:val="a3"/>
        <w:spacing w:before="0" w:beforeAutospacing="0" w:after="0" w:afterAutospacing="0"/>
        <w:ind w:firstLine="708"/>
        <w:rPr>
          <w:b/>
          <w:bCs/>
        </w:rPr>
      </w:pPr>
      <w:r w:rsidRPr="008956DD">
        <w:rPr>
          <w:rStyle w:val="a4"/>
        </w:rPr>
        <w:t>Каждое занятие строится по схеме:</w:t>
      </w:r>
    </w:p>
    <w:p w:rsidR="00866E30" w:rsidRPr="008956DD" w:rsidRDefault="0089447A" w:rsidP="0089447A">
      <w:pPr>
        <w:pStyle w:val="a3"/>
        <w:spacing w:before="0" w:beforeAutospacing="0" w:after="0" w:afterAutospacing="0"/>
        <w:jc w:val="both"/>
      </w:pPr>
      <w:r w:rsidRPr="008956DD">
        <w:t xml:space="preserve">– настройка певческих голосов: </w:t>
      </w:r>
      <w:r w:rsidR="00866E30" w:rsidRPr="008956DD">
        <w:t>комплекс упражнений для работы над певческим</w:t>
      </w:r>
      <w:r w:rsidR="00866E30" w:rsidRPr="008956DD">
        <w:rPr>
          <w:rStyle w:val="a4"/>
        </w:rPr>
        <w:t xml:space="preserve"> </w:t>
      </w:r>
      <w:r w:rsidRPr="008956DD">
        <w:rPr>
          <w:rStyle w:val="a4"/>
          <w:b w:val="0"/>
        </w:rPr>
        <w:t>д</w:t>
      </w:r>
      <w:r w:rsidR="00866E30" w:rsidRPr="008956DD">
        <w:t>ыханием (2–3 мин);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дыхательная гимнастика;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речевые упражнения;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распевание;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работа над произведением;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игровой момент;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анализ занятия.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планируется ряд творческих показов: открытые </w:t>
      </w:r>
      <w:r w:rsidR="0089447A" w:rsidRPr="008956DD">
        <w:rPr>
          <w:rFonts w:ascii="Times New Roman" w:hAnsi="Times New Roman"/>
          <w:sz w:val="24"/>
          <w:szCs w:val="24"/>
        </w:rPr>
        <w:t>занятия</w:t>
      </w:r>
      <w:r w:rsidRPr="008956DD">
        <w:rPr>
          <w:rFonts w:ascii="Times New Roman" w:hAnsi="Times New Roman"/>
          <w:sz w:val="24"/>
          <w:szCs w:val="24"/>
        </w:rPr>
        <w:t xml:space="preserve"> для родителей и преподавателей, </w:t>
      </w:r>
      <w:r w:rsidR="0089447A" w:rsidRPr="008956DD">
        <w:rPr>
          <w:rFonts w:ascii="Times New Roman" w:hAnsi="Times New Roman"/>
          <w:sz w:val="24"/>
          <w:szCs w:val="24"/>
        </w:rPr>
        <w:t>участие в отчетных концертах отделения и</w:t>
      </w:r>
      <w:r w:rsidRPr="008956DD">
        <w:rPr>
          <w:rFonts w:ascii="Times New Roman" w:hAnsi="Times New Roman"/>
          <w:sz w:val="24"/>
          <w:szCs w:val="24"/>
        </w:rPr>
        <w:t xml:space="preserve"> школы, </w:t>
      </w:r>
      <w:r w:rsidR="0089447A" w:rsidRPr="008956DD">
        <w:rPr>
          <w:rFonts w:ascii="Times New Roman" w:hAnsi="Times New Roman"/>
          <w:sz w:val="24"/>
          <w:szCs w:val="24"/>
        </w:rPr>
        <w:t>общешкольных и городских концертах</w:t>
      </w:r>
      <w:r w:rsidRPr="008956DD">
        <w:rPr>
          <w:rFonts w:ascii="Times New Roman" w:hAnsi="Times New Roman"/>
          <w:sz w:val="24"/>
          <w:szCs w:val="24"/>
        </w:rPr>
        <w:t>.</w:t>
      </w:r>
    </w:p>
    <w:p w:rsidR="00866E30" w:rsidRPr="008956DD" w:rsidRDefault="00866E30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9447A" w:rsidRPr="008956DD" w:rsidRDefault="0089447A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sectPr w:rsidR="0089447A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0E4" w:rsidRPr="008956DD" w:rsidRDefault="009130E4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>V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/>
          <w:sz w:val="24"/>
          <w:szCs w:val="24"/>
        </w:rPr>
        <w:t xml:space="preserve"> </w:t>
      </w:r>
    </w:p>
    <w:p w:rsidR="009574FE" w:rsidRPr="008956DD" w:rsidRDefault="0089447A" w:rsidP="00CC6DD8">
      <w:pPr>
        <w:spacing w:before="120" w:after="120" w:line="240" w:lineRule="auto"/>
        <w:ind w:left="360" w:hanging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нотной литературы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Газарян С.</w:t>
      </w:r>
      <w:r w:rsidRPr="008956DD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</w:t>
      </w:r>
      <w:r w:rsidR="0089447A" w:rsidRPr="008956DD">
        <w:rPr>
          <w:rFonts w:ascii="Times New Roman" w:hAnsi="Times New Roman"/>
          <w:sz w:val="24"/>
          <w:szCs w:val="24"/>
        </w:rPr>
        <w:t>кий праздник. / Сост. Савина А.А..</w:t>
      </w:r>
      <w:r w:rsidRPr="008956DD">
        <w:rPr>
          <w:rFonts w:ascii="Times New Roman" w:hAnsi="Times New Roman"/>
          <w:sz w:val="24"/>
          <w:szCs w:val="24"/>
        </w:rPr>
        <w:t xml:space="preserve"> –СПб.: Дельта,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Камаева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Просвещение,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песни. </w:t>
      </w:r>
      <w:r w:rsidR="0089447A" w:rsidRPr="008956DD">
        <w:rPr>
          <w:rFonts w:ascii="Times New Roman" w:hAnsi="Times New Roman"/>
          <w:sz w:val="24"/>
          <w:szCs w:val="24"/>
        </w:rPr>
        <w:t xml:space="preserve">/ </w:t>
      </w:r>
      <w:r w:rsidRPr="008956DD">
        <w:rPr>
          <w:rFonts w:ascii="Times New Roman" w:hAnsi="Times New Roman"/>
          <w:sz w:val="24"/>
          <w:szCs w:val="24"/>
        </w:rPr>
        <w:t>Сост. Панкеев И. – М.: Олма-пресс,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Наумунко Г.М.</w:t>
      </w:r>
      <w:r w:rsidRPr="008956DD">
        <w:rPr>
          <w:rFonts w:ascii="Times New Roman" w:hAnsi="Times New Roman"/>
          <w:sz w:val="24"/>
          <w:szCs w:val="24"/>
        </w:rPr>
        <w:t xml:space="preserve"> Дождик дождик пуще. </w:t>
      </w:r>
      <w:r w:rsidR="0089447A" w:rsidRPr="008956DD">
        <w:rPr>
          <w:rFonts w:ascii="Times New Roman" w:hAnsi="Times New Roman"/>
          <w:sz w:val="24"/>
          <w:szCs w:val="24"/>
        </w:rPr>
        <w:t xml:space="preserve">– </w:t>
      </w:r>
      <w:r w:rsidRPr="008956DD">
        <w:rPr>
          <w:rFonts w:ascii="Times New Roman" w:hAnsi="Times New Roman"/>
          <w:sz w:val="24"/>
          <w:szCs w:val="24"/>
        </w:rPr>
        <w:t>М. 1996.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Уральский месяцелов. Календарь – справочник. – Челяб. Юж. Урал,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Петровская Е.К.</w:t>
      </w:r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мама? – М.: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Пранкеев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Рзянкина Т.А.</w:t>
      </w:r>
      <w:r w:rsidRPr="008956DD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Радоница. Русский народный календарь. – М.: Дружба народов.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 / Сост. И.М. Снегирев. – М.: Русская книга, 1995.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 / Сост. А. Иванов. – Ленинград: Музыка, 1966.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Азбука.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Царица – гусляр. Сказки о музыке / Сост. Л. Титова. – М.: Музыка, 1993.</w:t>
      </w:r>
    </w:p>
    <w:p w:rsidR="00901905" w:rsidRPr="00901905" w:rsidRDefault="009574FE" w:rsidP="00901905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i/>
          <w:sz w:val="24"/>
          <w:szCs w:val="24"/>
        </w:rPr>
        <w:t>Чудакова Н.В.</w:t>
      </w:r>
      <w:r w:rsidRPr="00901905">
        <w:rPr>
          <w:rFonts w:ascii="Times New Roman" w:hAnsi="Times New Roman"/>
          <w:sz w:val="24"/>
          <w:szCs w:val="24"/>
        </w:rPr>
        <w:t xml:space="preserve"> Праздники для детей и взрослых. – М.: АСТ, 1997.</w:t>
      </w:r>
    </w:p>
    <w:p w:rsidR="00901905" w:rsidRPr="00901905" w:rsidRDefault="00901905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«</w:t>
      </w:r>
      <w:r w:rsidR="00A72B81" w:rsidRPr="00901905">
        <w:rPr>
          <w:rFonts w:ascii="Times New Roman" w:hAnsi="Times New Roman"/>
          <w:sz w:val="24"/>
          <w:szCs w:val="24"/>
        </w:rPr>
        <w:t>Заинька во садочке</w:t>
      </w:r>
      <w:r w:rsidRPr="00901905">
        <w:rPr>
          <w:rFonts w:ascii="Times New Roman" w:hAnsi="Times New Roman"/>
          <w:sz w:val="24"/>
          <w:szCs w:val="24"/>
        </w:rPr>
        <w:t>»</w:t>
      </w:r>
      <w:r w:rsidR="00A72B81" w:rsidRPr="00901905">
        <w:rPr>
          <w:rFonts w:ascii="Times New Roman" w:hAnsi="Times New Roman"/>
          <w:sz w:val="24"/>
          <w:szCs w:val="24"/>
        </w:rPr>
        <w:t xml:space="preserve"> – Новосибирск, 2004</w:t>
      </w:r>
    </w:p>
    <w:p w:rsidR="00BD1550" w:rsidRPr="00901905" w:rsidRDefault="00BD1550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«Золотые ворота». Русские подвижные игры для детей и молодежи. Н-к., 2002.</w:t>
      </w:r>
    </w:p>
    <w:p w:rsidR="009574FE" w:rsidRPr="008956DD" w:rsidRDefault="0089447A" w:rsidP="00CC6DD8">
      <w:pPr>
        <w:tabs>
          <w:tab w:val="left" w:pos="284"/>
        </w:tabs>
        <w:spacing w:before="120" w:after="0" w:line="240" w:lineRule="auto"/>
        <w:ind w:left="142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методической литературы</w:t>
      </w:r>
    </w:p>
    <w:p w:rsidR="009574FE" w:rsidRPr="008956DD" w:rsidRDefault="009574FE" w:rsidP="00F90A02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Белякова Г.С.</w:t>
      </w:r>
      <w:r w:rsidRPr="008956DD">
        <w:rPr>
          <w:rFonts w:ascii="Times New Roman" w:hAnsi="Times New Roman"/>
          <w:sz w:val="24"/>
          <w:szCs w:val="24"/>
        </w:rPr>
        <w:t xml:space="preserve"> Славянская мифология: Кн. Для обучающихся. – М.: Просвещение, 1995.</w:t>
      </w:r>
    </w:p>
    <w:p w:rsidR="009574FE" w:rsidRPr="008956DD" w:rsidRDefault="009574FE" w:rsidP="00F90A02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Ветрова В.В.</w:t>
      </w:r>
      <w:r w:rsidRPr="008956DD">
        <w:rPr>
          <w:rFonts w:ascii="Times New Roman" w:hAnsi="Times New Roman"/>
          <w:sz w:val="24"/>
          <w:szCs w:val="24"/>
        </w:rPr>
        <w:t xml:space="preserve"> Уроки психологического мастерства. – М.: Пед. Общество России,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Выготский Л.С.</w:t>
      </w:r>
      <w:r w:rsidRPr="008956DD">
        <w:rPr>
          <w:rFonts w:ascii="Times New Roman" w:hAnsi="Times New Roman"/>
          <w:sz w:val="24"/>
          <w:szCs w:val="24"/>
        </w:rPr>
        <w:t xml:space="preserve"> собр. Соч. в 6т. Т.4-5 – М.: 1989.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Ветлугина Н.А.</w:t>
      </w:r>
      <w:r w:rsidRPr="008956DD">
        <w:rPr>
          <w:rFonts w:ascii="Times New Roman" w:hAnsi="Times New Roman"/>
          <w:sz w:val="24"/>
          <w:szCs w:val="24"/>
        </w:rPr>
        <w:t xml:space="preserve"> Музыкально развитие ребенка. – М.: Просвещение,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Виллисов М.И.</w:t>
      </w:r>
      <w:r w:rsidRPr="008956DD">
        <w:rPr>
          <w:rFonts w:ascii="Times New Roman" w:hAnsi="Times New Roman"/>
          <w:sz w:val="24"/>
          <w:szCs w:val="24"/>
        </w:rPr>
        <w:t xml:space="preserve"> Частушки. Сб. частушек и авторских песен. – Пермь, Пермский областной творческий центр,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Гембицкая Е., Дышлевская В.</w:t>
      </w:r>
      <w:r w:rsidRPr="008956DD">
        <w:rPr>
          <w:rFonts w:ascii="Times New Roman" w:hAnsi="Times New Roman"/>
          <w:sz w:val="24"/>
          <w:szCs w:val="24"/>
        </w:rPr>
        <w:t xml:space="preserve"> Пение. Учебник для 5 класса. – М.: Музыка, 1966.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Галигузов И.Ф.</w:t>
      </w:r>
      <w:r w:rsidRPr="008956DD">
        <w:rPr>
          <w:rFonts w:ascii="Times New Roman" w:hAnsi="Times New Roman"/>
          <w:sz w:val="24"/>
          <w:szCs w:val="24"/>
        </w:rPr>
        <w:t xml:space="preserve"> Народы Южного Урала: история и культура. – Магнитогорск: ОАО ММК,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Газарян С.В.</w:t>
      </w:r>
      <w:r w:rsidRPr="008956DD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Детский фольклор. Примерная программа для детских и этнографических кружков. – Томск: Инфор. – метод центр, 1990.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Детский праздник / Сост. Савина А.А., – СПб: Дельта,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Егошина Н.Н.</w:t>
      </w:r>
      <w:r w:rsidRPr="008956DD">
        <w:rPr>
          <w:rFonts w:ascii="Times New Roman" w:hAnsi="Times New Roman"/>
          <w:sz w:val="24"/>
          <w:szCs w:val="24"/>
        </w:rPr>
        <w:t xml:space="preserve"> Фольклор в школе. – Нижний-Тагил: Лотос,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Если хочешь быть здоров / Сост. Исаева А.А., – М.: Физ. И спорт,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Завбылин М.</w:t>
      </w:r>
      <w:r w:rsidRPr="008956DD">
        <w:rPr>
          <w:rFonts w:ascii="Times New Roman" w:hAnsi="Times New Roman"/>
          <w:sz w:val="24"/>
          <w:szCs w:val="24"/>
        </w:rPr>
        <w:t xml:space="preserve"> Русский народ, – М.: Рипол классик,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Использование чистоговорок в коррекции артикуляции и голоса у детей с риноламией. Методические рекомендации. – Екатеренбург: РНПЦ «Бонум»,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Куприянова Л.Л.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Программа и методические материалы для уроков музыки в начальной школе. – М.: Мнемозина,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Коринфский А.А.</w:t>
      </w:r>
      <w:r w:rsidRPr="008956DD">
        <w:rPr>
          <w:rFonts w:ascii="Times New Roman" w:hAnsi="Times New Roman"/>
          <w:sz w:val="24"/>
          <w:szCs w:val="24"/>
        </w:rPr>
        <w:t xml:space="preserve"> Народная Русь. – Смоленск: Русич,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Кайсаров А.С., Глинка Г.А., Рыбаков Б.А.</w:t>
      </w:r>
      <w:r w:rsidRPr="008956DD">
        <w:rPr>
          <w:rFonts w:ascii="Times New Roman" w:hAnsi="Times New Roman"/>
          <w:sz w:val="24"/>
          <w:szCs w:val="24"/>
        </w:rPr>
        <w:t xml:space="preserve"> Мифы древних славян. Велесова книга. – Саратов: Надежда,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Камаева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Лайда,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lastRenderedPageBreak/>
        <w:t>Лазарев М.Л.</w:t>
      </w:r>
      <w:r w:rsidRPr="008956DD">
        <w:rPr>
          <w:rFonts w:ascii="Times New Roman" w:hAnsi="Times New Roman"/>
          <w:sz w:val="24"/>
          <w:szCs w:val="24"/>
        </w:rPr>
        <w:t xml:space="preserve"> Интоника. Музыкальное открытие мира. – М.: ЦВЛД, Композитор,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Лазарев А.И.</w:t>
      </w:r>
      <w:r w:rsidRPr="008956DD">
        <w:rPr>
          <w:rFonts w:ascii="Times New Roman" w:hAnsi="Times New Roman"/>
          <w:sz w:val="24"/>
          <w:szCs w:val="24"/>
        </w:rPr>
        <w:t xml:space="preserve"> Песни Оренбургских казаков. – Челябинск,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Лазарев М.Л.</w:t>
      </w:r>
      <w:r w:rsidRPr="008956DD">
        <w:rPr>
          <w:rFonts w:ascii="Times New Roman" w:hAnsi="Times New Roman"/>
          <w:sz w:val="24"/>
          <w:szCs w:val="24"/>
        </w:rPr>
        <w:t xml:space="preserve"> Здравствуй. Программа формирования здоровья детей дошкольного возраста: Руководство для воспит. дошк. обр. учреждений</w:t>
      </w:r>
      <w:r w:rsidR="006439DB" w:rsidRPr="008956DD">
        <w:rPr>
          <w:rFonts w:ascii="Times New Roman" w:hAnsi="Times New Roman"/>
          <w:sz w:val="24"/>
          <w:szCs w:val="24"/>
        </w:rPr>
        <w:t>.</w:t>
      </w:r>
      <w:r w:rsidRPr="008956DD">
        <w:rPr>
          <w:rFonts w:ascii="Times New Roman" w:hAnsi="Times New Roman"/>
          <w:sz w:val="24"/>
          <w:szCs w:val="24"/>
        </w:rPr>
        <w:t xml:space="preserve"> – М.: Академия здоровья,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Миролюбов Ю.</w:t>
      </w:r>
      <w:r w:rsidR="006439DB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Русский языческий фоль</w:t>
      </w:r>
      <w:r w:rsidR="006439DB" w:rsidRPr="008956DD">
        <w:rPr>
          <w:rFonts w:ascii="Times New Roman" w:hAnsi="Times New Roman"/>
          <w:sz w:val="24"/>
          <w:szCs w:val="24"/>
        </w:rPr>
        <w:t xml:space="preserve">клор. Очерки быта и народов. – </w:t>
      </w:r>
      <w:r w:rsidRPr="008956DD">
        <w:rPr>
          <w:rFonts w:ascii="Times New Roman" w:hAnsi="Times New Roman"/>
          <w:sz w:val="24"/>
          <w:szCs w:val="24"/>
        </w:rPr>
        <w:t>М.: Беловодье,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Музыкальный фольклор. Экспериментальная программа. – Томск: ГМПИ,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Малые жанры русского фольклора: Хрестоматия. – М.: Высш. шк.,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Михайлова М.А.</w:t>
      </w:r>
      <w:r w:rsidRPr="008956DD">
        <w:rPr>
          <w:rFonts w:ascii="Times New Roman" w:hAnsi="Times New Roman"/>
          <w:sz w:val="24"/>
          <w:szCs w:val="24"/>
        </w:rPr>
        <w:t xml:space="preserve"> Развитие музыкальных способностей детей. Популярное пособие для родителей и педагогов. – Ярославль: Академия развития,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Маленкова Л.И.</w:t>
      </w:r>
      <w:r w:rsidRPr="008956DD">
        <w:rPr>
          <w:rFonts w:ascii="Times New Roman" w:hAnsi="Times New Roman"/>
          <w:sz w:val="24"/>
          <w:szCs w:val="24"/>
        </w:rPr>
        <w:t xml:space="preserve"> Воспитание в современной школе. Книга для учителя, воспитателя. – М.: Пед. общество России, Ноосфер»,1999.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Наши дети / Сост. Змановский Ю.Ф. – М.: Юрид. Лит.,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Народные песни. Сост. И. Пенкеев. – М.: Олма-пресс,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Новоторцева Н.В.</w:t>
      </w:r>
      <w:r w:rsidRPr="008956DD">
        <w:rPr>
          <w:rFonts w:ascii="Times New Roman" w:hAnsi="Times New Roman"/>
          <w:sz w:val="24"/>
          <w:szCs w:val="24"/>
        </w:rPr>
        <w:t xml:space="preserve"> Развитие речи детей. – Ярославль: ООО «Академия развития»,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Народный месяцелов. – М.: Современник,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Науменко Г.М.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азбука. Учебное пособие для начальной школы. – М.: Академия,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Науменко Г.М.</w:t>
      </w:r>
      <w:r w:rsidRPr="008956DD">
        <w:rPr>
          <w:rFonts w:ascii="Times New Roman" w:hAnsi="Times New Roman"/>
          <w:sz w:val="24"/>
          <w:szCs w:val="24"/>
        </w:rPr>
        <w:t xml:space="preserve"> Дождик дождик пуще. – М,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Программы для средних общеобразовательных учебных заведений. Музыкальный фольклор 1-4 классы. – М.: Просвещение,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Петровская Е.К..</w:t>
      </w:r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мам? – М.: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Плотникова Е.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практика в детском оздоровительном лагере. – Магнитогорск: МГПИ,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Популярная педагогика. Учимся играя. – Екатеринбург: АРДЛТД,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Педагогика дополнительного образования: приоритет духовности, здоровья и творчества. Под научной ред. В.И. Андреева, А.Н, Щетинской. – Казань-Оренбург: Центр инновационных технологий, 2001.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Панкеев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Праздников праздник. Православный сборник о Пасхе. / Сост. Г.Е. Левкодимов. – М.: Молодая гвардия,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Программа. Фольклор в школе. – Нижний Тагил,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Рзянкина Т.А.</w:t>
      </w:r>
      <w:r w:rsidRPr="008956DD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Расскажи стихи играя. По мотивам английского фольклора. – М.: Дружба народов,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Радоница. Русский народный календарь. – М.: Пролог,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 / Сост. И.М. Снегирев. – М.: Русская книга,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 / Сост. А. Иванов. – Ленинград: Музыка, 1966.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Русское народное поэтическое творчество. Учебник для педагогов. Под ред. А.М. Новиковой. – М.: Высш. Шк.,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 xml:space="preserve">Савенков А.И. </w:t>
      </w:r>
      <w:r w:rsidRPr="008956DD">
        <w:rPr>
          <w:rFonts w:ascii="Times New Roman" w:hAnsi="Times New Roman"/>
          <w:sz w:val="24"/>
          <w:szCs w:val="24"/>
        </w:rPr>
        <w:t>У колыбели гения. – М.: Пед. Общество России,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Степанов Н.П.</w:t>
      </w:r>
      <w:r w:rsidRPr="008956DD">
        <w:rPr>
          <w:rFonts w:ascii="Times New Roman" w:hAnsi="Times New Roman"/>
          <w:sz w:val="24"/>
          <w:szCs w:val="24"/>
        </w:rPr>
        <w:t xml:space="preserve"> Народные праздники на святой Руси. – М,: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Ускова С.Б</w:t>
      </w:r>
      <w:r w:rsidRPr="008956DD">
        <w:rPr>
          <w:rFonts w:ascii="Times New Roman" w:hAnsi="Times New Roman"/>
          <w:sz w:val="24"/>
          <w:szCs w:val="24"/>
        </w:rPr>
        <w:t>. Праздники привычные и необычные. – СПб.: Детство-пресс,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Уральский месяцелов. Календарь-справочник. – Челяб. Юж. Урал,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Цвытарный В.В.</w:t>
      </w:r>
      <w:r w:rsidRPr="008956DD">
        <w:rPr>
          <w:rFonts w:ascii="Times New Roman" w:hAnsi="Times New Roman"/>
          <w:sz w:val="24"/>
          <w:szCs w:val="24"/>
        </w:rPr>
        <w:t xml:space="preserve"> Играем пальчиками и развиваем речь. – СПб.: Лань,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Чудакова Н.В</w:t>
      </w:r>
      <w:r w:rsidRPr="008956DD">
        <w:rPr>
          <w:rFonts w:ascii="Times New Roman" w:hAnsi="Times New Roman"/>
          <w:sz w:val="24"/>
          <w:szCs w:val="24"/>
        </w:rPr>
        <w:t>. Праздники для детей и взрослых. – М.:АСТ,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Шулежкова С.Г</w:t>
      </w:r>
      <w:r w:rsidRPr="008956DD">
        <w:rPr>
          <w:rFonts w:ascii="Times New Roman" w:hAnsi="Times New Roman"/>
          <w:sz w:val="24"/>
          <w:szCs w:val="24"/>
        </w:rPr>
        <w:t xml:space="preserve"> Песенные крылатые выражения. – Магнитогорск, МГПИ,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>Школа русского фольклора. Обучение в младших классах.под ред. М.Т. Картавцевой. – М.: 1994.</w:t>
      </w:r>
    </w:p>
    <w:p w:rsidR="00CB1AE5" w:rsidRPr="00CB1AE5" w:rsidRDefault="009574FE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Энциклопедия Российских праздников / Сост.В. Воскобойникова. – СПб: Респекс, </w:t>
      </w:r>
      <w:r w:rsidRPr="00CB1AE5">
        <w:rPr>
          <w:rFonts w:ascii="Times New Roman" w:hAnsi="Times New Roman"/>
          <w:sz w:val="24"/>
          <w:szCs w:val="24"/>
        </w:rPr>
        <w:t>1997.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Мешко Н.К. Искусство народного пения. – М., 1997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bCs/>
          <w:sz w:val="24"/>
          <w:szCs w:val="24"/>
        </w:rPr>
        <w:t>Емельянов,  В.В. Развитие голоса. Координация и тренинг / В.В. Емельянов. - 4-е изд., стер. - СПб.: Издательство «Лань», 2009. - 235с.</w:t>
      </w:r>
    </w:p>
    <w:p w:rsidR="008C77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Алексеев А. «Русский календарно-обрядовый фольклор Сибири и Дальнего Востока». Н-ск, «Наука», Сибирское предприятие РАН.</w:t>
      </w:r>
    </w:p>
    <w:p w:rsidR="00CB1AE5" w:rsidRDefault="00CB1AE5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</w:pPr>
    </w:p>
    <w:p w:rsidR="00944378" w:rsidRPr="00CB1AE5" w:rsidRDefault="00BF6184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Фонотека для просушивания: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1. 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Песни земледельческого круга.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2. 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Песни в исполнении народных певцов (Евгения Старостина, Н.Кадышева, Н.Бабкина.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Ансамбли исполнителей народной песни  ( «Карагод», «Красота», «Русь», «Дальний Восток», «Елань», «Сварог», «Ильинская пятница», «Иван Купала» , «Небывальщина» , «Светелка»и.т.д.)</w:t>
      </w:r>
    </w:p>
    <w:p w:rsidR="00A50C2E" w:rsidRDefault="00BF6184" w:rsidP="00A50C2E">
      <w:pPr>
        <w:pStyle w:val="Default"/>
        <w:ind w:left="720"/>
        <w:jc w:val="center"/>
        <w:rPr>
          <w:b/>
          <w:color w:val="auto"/>
        </w:rPr>
      </w:pPr>
      <w:r>
        <w:rPr>
          <w:b/>
          <w:color w:val="auto"/>
        </w:rPr>
        <w:t>4. </w:t>
      </w:r>
      <w:r w:rsidR="00A50C2E" w:rsidRPr="00CB1AE5">
        <w:rPr>
          <w:b/>
          <w:color w:val="auto"/>
        </w:rPr>
        <w:t>Интернет ресурсы</w:t>
      </w:r>
    </w:p>
    <w:p w:rsidR="00CB1AE5" w:rsidRPr="00CB1AE5" w:rsidRDefault="00CB1AE5" w:rsidP="00A50C2E">
      <w:pPr>
        <w:pStyle w:val="Default"/>
        <w:ind w:left="720"/>
        <w:jc w:val="center"/>
        <w:rPr>
          <w:b/>
          <w:color w:val="auto"/>
        </w:rPr>
      </w:pPr>
    </w:p>
    <w:p w:rsidR="00A50C2E" w:rsidRPr="00CB1AE5" w:rsidRDefault="0003236C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9" w:history="1">
        <w:r w:rsidR="00A50C2E" w:rsidRPr="00CB1AE5">
          <w:rPr>
            <w:rStyle w:val="ae"/>
          </w:rPr>
          <w:t>http://www.musorgsky.ru/education/op073403.pdf</w:t>
        </w:r>
      </w:hyperlink>
    </w:p>
    <w:p w:rsidR="00A50C2E" w:rsidRPr="00CB1AE5" w:rsidRDefault="0003236C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0" w:history="1">
        <w:r w:rsidR="00A50C2E" w:rsidRPr="00CB1AE5">
          <w:rPr>
            <w:rStyle w:val="ae"/>
          </w:rPr>
          <w:t>http://nsportal.ru/shkola/dopolnitelnoe-obrazovanie/library/2014/07/11/rabochaya-programma-po-predmetu-solnoe-penie</w:t>
        </w:r>
      </w:hyperlink>
    </w:p>
    <w:p w:rsidR="00A50C2E" w:rsidRPr="00CB1AE5" w:rsidRDefault="0003236C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1" w:history="1">
        <w:r w:rsidR="00A50C2E" w:rsidRPr="00CB1AE5">
          <w:rPr>
            <w:rStyle w:val="ae"/>
          </w:rPr>
          <w:t>http://cdmshsar.ru/education/solo%20folk%20singing.php</w:t>
        </w:r>
      </w:hyperlink>
      <w:r w:rsidR="00A50C2E" w:rsidRPr="00CB1AE5">
        <w:rPr>
          <w:color w:val="auto"/>
        </w:rPr>
        <w:t>.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  <w:lang w:val="en-US"/>
        </w:rPr>
        <w:t>https://x-minus.club/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https://lemuzika.pro/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https://www.youtube.com/watch?v=E4kTBTGFAzc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Pr="00CB1AE5">
          <w:rPr>
            <w:rStyle w:val="ae"/>
            <w:rFonts w:ascii="Times New Roman" w:hAnsi="Times New Roman"/>
            <w:sz w:val="24"/>
            <w:szCs w:val="24"/>
          </w:rPr>
          <w:t>http://www.iprbookshop.ru/23657.html</w:t>
        </w:r>
      </w:hyperlink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http://www.iprbookshop.ru/56454.html</w:t>
      </w:r>
    </w:p>
    <w:p w:rsidR="00944378" w:rsidRPr="00CB1AE5" w:rsidRDefault="00944378" w:rsidP="0094437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44378" w:rsidRPr="00CB1AE5" w:rsidSect="00653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EFC" w:rsidRDefault="00255EFC" w:rsidP="00363191">
      <w:pPr>
        <w:spacing w:after="0" w:line="240" w:lineRule="auto"/>
      </w:pPr>
      <w:r>
        <w:separator/>
      </w:r>
    </w:p>
  </w:endnote>
  <w:endnote w:type="continuationSeparator" w:id="0">
    <w:p w:rsidR="00255EFC" w:rsidRDefault="00255EFC" w:rsidP="00363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7103"/>
      <w:docPartObj>
        <w:docPartGallery w:val="Page Numbers (Bottom of Page)"/>
        <w:docPartUnique/>
      </w:docPartObj>
    </w:sdtPr>
    <w:sdtContent>
      <w:p w:rsidR="005B2232" w:rsidRDefault="0003236C">
        <w:pPr>
          <w:pStyle w:val="a6"/>
          <w:jc w:val="center"/>
        </w:pPr>
        <w:fldSimple w:instr=" PAGE   \* MERGEFORMAT ">
          <w:r w:rsidR="00C10914">
            <w:rPr>
              <w:noProof/>
            </w:rPr>
            <w:t>15</w:t>
          </w:r>
        </w:fldSimple>
      </w:p>
    </w:sdtContent>
  </w:sdt>
  <w:p w:rsidR="005B2232" w:rsidRDefault="005B223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EFC" w:rsidRDefault="00255EFC" w:rsidP="00363191">
      <w:pPr>
        <w:spacing w:after="0" w:line="240" w:lineRule="auto"/>
      </w:pPr>
      <w:r>
        <w:separator/>
      </w:r>
    </w:p>
  </w:footnote>
  <w:footnote w:type="continuationSeparator" w:id="0">
    <w:p w:rsidR="00255EFC" w:rsidRDefault="00255EFC" w:rsidP="00363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D30BE1C"/>
    <w:lvl w:ilvl="0">
      <w:numFmt w:val="bullet"/>
      <w:lvlText w:val="*"/>
      <w:lvlJc w:val="left"/>
    </w:lvl>
  </w:abstractNum>
  <w:abstractNum w:abstractNumId="1">
    <w:nsid w:val="0B8C3D75"/>
    <w:multiLevelType w:val="hybridMultilevel"/>
    <w:tmpl w:val="6AA4A098"/>
    <w:lvl w:ilvl="0" w:tplc="FA2059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B7757ED"/>
    <w:multiLevelType w:val="hybridMultilevel"/>
    <w:tmpl w:val="EB78E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01FE7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91744D"/>
    <w:multiLevelType w:val="hybridMultilevel"/>
    <w:tmpl w:val="4F3068C2"/>
    <w:lvl w:ilvl="0" w:tplc="273A269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D1E70"/>
    <w:multiLevelType w:val="hybridMultilevel"/>
    <w:tmpl w:val="D94A9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F1973"/>
    <w:multiLevelType w:val="hybridMultilevel"/>
    <w:tmpl w:val="052C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9456C"/>
    <w:multiLevelType w:val="hybridMultilevel"/>
    <w:tmpl w:val="BC884A64"/>
    <w:lvl w:ilvl="0" w:tplc="685C11B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07779D"/>
    <w:multiLevelType w:val="hybridMultilevel"/>
    <w:tmpl w:val="24A05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093D40"/>
    <w:multiLevelType w:val="hybridMultilevel"/>
    <w:tmpl w:val="EC0AB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45641"/>
    <w:multiLevelType w:val="hybridMultilevel"/>
    <w:tmpl w:val="7AF44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875FBE"/>
    <w:multiLevelType w:val="hybridMultilevel"/>
    <w:tmpl w:val="A07EA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D5E29"/>
    <w:multiLevelType w:val="hybridMultilevel"/>
    <w:tmpl w:val="4BBAA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A40D77"/>
    <w:multiLevelType w:val="hybridMultilevel"/>
    <w:tmpl w:val="9A52E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7243BB"/>
    <w:multiLevelType w:val="multilevel"/>
    <w:tmpl w:val="35E4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4C94FDA"/>
    <w:multiLevelType w:val="hybridMultilevel"/>
    <w:tmpl w:val="44561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D5527B"/>
    <w:multiLevelType w:val="hybridMultilevel"/>
    <w:tmpl w:val="17383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E35DF9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E91A38"/>
    <w:multiLevelType w:val="hybridMultilevel"/>
    <w:tmpl w:val="3E021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7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9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"/>
  </w:num>
  <w:num w:numId="10">
    <w:abstractNumId w:val="6"/>
  </w:num>
  <w:num w:numId="11">
    <w:abstractNumId w:val="4"/>
  </w:num>
  <w:num w:numId="12">
    <w:abstractNumId w:val="11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4"/>
  </w:num>
  <w:num w:numId="15">
    <w:abstractNumId w:val="8"/>
  </w:num>
  <w:num w:numId="16">
    <w:abstractNumId w:val="16"/>
  </w:num>
  <w:num w:numId="17">
    <w:abstractNumId w:val="15"/>
  </w:num>
  <w:num w:numId="18">
    <w:abstractNumId w:val="13"/>
  </w:num>
  <w:num w:numId="19">
    <w:abstractNumId w:val="2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DA284A"/>
    <w:rsid w:val="00000518"/>
    <w:rsid w:val="00007D71"/>
    <w:rsid w:val="0003236C"/>
    <w:rsid w:val="00046AF7"/>
    <w:rsid w:val="00052288"/>
    <w:rsid w:val="00061532"/>
    <w:rsid w:val="00061B45"/>
    <w:rsid w:val="0006564F"/>
    <w:rsid w:val="000763D1"/>
    <w:rsid w:val="00080920"/>
    <w:rsid w:val="000820A2"/>
    <w:rsid w:val="000830D1"/>
    <w:rsid w:val="00096E47"/>
    <w:rsid w:val="000A1F1D"/>
    <w:rsid w:val="000D091B"/>
    <w:rsid w:val="000D7101"/>
    <w:rsid w:val="000E65CA"/>
    <w:rsid w:val="00120955"/>
    <w:rsid w:val="00130D31"/>
    <w:rsid w:val="001325F3"/>
    <w:rsid w:val="00145CDF"/>
    <w:rsid w:val="00147CEC"/>
    <w:rsid w:val="00153053"/>
    <w:rsid w:val="001604D0"/>
    <w:rsid w:val="0018369D"/>
    <w:rsid w:val="0018634B"/>
    <w:rsid w:val="0019518C"/>
    <w:rsid w:val="001D5344"/>
    <w:rsid w:val="001E04C3"/>
    <w:rsid w:val="001E0D85"/>
    <w:rsid w:val="00221FF6"/>
    <w:rsid w:val="00236ADA"/>
    <w:rsid w:val="00242EE6"/>
    <w:rsid w:val="00246D07"/>
    <w:rsid w:val="00255EFC"/>
    <w:rsid w:val="002753D3"/>
    <w:rsid w:val="002C2805"/>
    <w:rsid w:val="002C57F4"/>
    <w:rsid w:val="002D6241"/>
    <w:rsid w:val="002F0EC4"/>
    <w:rsid w:val="002F40DC"/>
    <w:rsid w:val="00307C66"/>
    <w:rsid w:val="0031132A"/>
    <w:rsid w:val="00311F1D"/>
    <w:rsid w:val="003225B9"/>
    <w:rsid w:val="00327BF7"/>
    <w:rsid w:val="00332E2F"/>
    <w:rsid w:val="00347A39"/>
    <w:rsid w:val="00357132"/>
    <w:rsid w:val="00363191"/>
    <w:rsid w:val="003665BB"/>
    <w:rsid w:val="003667A8"/>
    <w:rsid w:val="003836E5"/>
    <w:rsid w:val="00387761"/>
    <w:rsid w:val="003B51C8"/>
    <w:rsid w:val="003C4E45"/>
    <w:rsid w:val="003C50EE"/>
    <w:rsid w:val="003D5D8B"/>
    <w:rsid w:val="003D60B3"/>
    <w:rsid w:val="003F3D31"/>
    <w:rsid w:val="003F7943"/>
    <w:rsid w:val="0040112D"/>
    <w:rsid w:val="00402E3B"/>
    <w:rsid w:val="00407786"/>
    <w:rsid w:val="0043457D"/>
    <w:rsid w:val="00470783"/>
    <w:rsid w:val="00471C11"/>
    <w:rsid w:val="00473E7B"/>
    <w:rsid w:val="004766AC"/>
    <w:rsid w:val="004B45E6"/>
    <w:rsid w:val="004C2255"/>
    <w:rsid w:val="004D7717"/>
    <w:rsid w:val="004E2A97"/>
    <w:rsid w:val="004F316B"/>
    <w:rsid w:val="005271BB"/>
    <w:rsid w:val="00535C16"/>
    <w:rsid w:val="0053676C"/>
    <w:rsid w:val="00564117"/>
    <w:rsid w:val="00567219"/>
    <w:rsid w:val="00567B8F"/>
    <w:rsid w:val="00570667"/>
    <w:rsid w:val="00570F27"/>
    <w:rsid w:val="00581186"/>
    <w:rsid w:val="005A35E7"/>
    <w:rsid w:val="005A401F"/>
    <w:rsid w:val="005B0991"/>
    <w:rsid w:val="005B2232"/>
    <w:rsid w:val="005B5BA6"/>
    <w:rsid w:val="005B64FA"/>
    <w:rsid w:val="005B66D6"/>
    <w:rsid w:val="005C3F06"/>
    <w:rsid w:val="005E6BF7"/>
    <w:rsid w:val="005F1A08"/>
    <w:rsid w:val="0061677A"/>
    <w:rsid w:val="00624E46"/>
    <w:rsid w:val="006328D7"/>
    <w:rsid w:val="006439DB"/>
    <w:rsid w:val="00653859"/>
    <w:rsid w:val="00660539"/>
    <w:rsid w:val="00671F5C"/>
    <w:rsid w:val="00677FAF"/>
    <w:rsid w:val="00681620"/>
    <w:rsid w:val="006A05B0"/>
    <w:rsid w:val="006A130B"/>
    <w:rsid w:val="006A668E"/>
    <w:rsid w:val="006D3319"/>
    <w:rsid w:val="006E4728"/>
    <w:rsid w:val="00723485"/>
    <w:rsid w:val="00761D39"/>
    <w:rsid w:val="00770042"/>
    <w:rsid w:val="007721B2"/>
    <w:rsid w:val="00785719"/>
    <w:rsid w:val="007A4443"/>
    <w:rsid w:val="007A635B"/>
    <w:rsid w:val="007D6E43"/>
    <w:rsid w:val="00807481"/>
    <w:rsid w:val="00810870"/>
    <w:rsid w:val="008117F8"/>
    <w:rsid w:val="00816671"/>
    <w:rsid w:val="00821BF8"/>
    <w:rsid w:val="00823D93"/>
    <w:rsid w:val="0084699B"/>
    <w:rsid w:val="00850F91"/>
    <w:rsid w:val="00866E30"/>
    <w:rsid w:val="00876BCC"/>
    <w:rsid w:val="00891B1A"/>
    <w:rsid w:val="0089447A"/>
    <w:rsid w:val="008956DD"/>
    <w:rsid w:val="008973AD"/>
    <w:rsid w:val="00897E6B"/>
    <w:rsid w:val="008B2221"/>
    <w:rsid w:val="008C77E5"/>
    <w:rsid w:val="008C7FDD"/>
    <w:rsid w:val="00901905"/>
    <w:rsid w:val="00904C76"/>
    <w:rsid w:val="009063A4"/>
    <w:rsid w:val="00910AF0"/>
    <w:rsid w:val="009130E4"/>
    <w:rsid w:val="00916997"/>
    <w:rsid w:val="00920CCD"/>
    <w:rsid w:val="0092108C"/>
    <w:rsid w:val="00924C97"/>
    <w:rsid w:val="00930D0F"/>
    <w:rsid w:val="00944378"/>
    <w:rsid w:val="009574FE"/>
    <w:rsid w:val="0096640F"/>
    <w:rsid w:val="00977733"/>
    <w:rsid w:val="009A1585"/>
    <w:rsid w:val="009A72CD"/>
    <w:rsid w:val="009D6115"/>
    <w:rsid w:val="00A148D8"/>
    <w:rsid w:val="00A30146"/>
    <w:rsid w:val="00A50C2E"/>
    <w:rsid w:val="00A54D38"/>
    <w:rsid w:val="00A645E7"/>
    <w:rsid w:val="00A64E49"/>
    <w:rsid w:val="00A66D07"/>
    <w:rsid w:val="00A72B79"/>
    <w:rsid w:val="00A72B81"/>
    <w:rsid w:val="00AD1565"/>
    <w:rsid w:val="00AD1B7D"/>
    <w:rsid w:val="00AE7200"/>
    <w:rsid w:val="00AF3984"/>
    <w:rsid w:val="00B10580"/>
    <w:rsid w:val="00B135F9"/>
    <w:rsid w:val="00B371DE"/>
    <w:rsid w:val="00B4362E"/>
    <w:rsid w:val="00B45DC7"/>
    <w:rsid w:val="00B5411F"/>
    <w:rsid w:val="00B819A9"/>
    <w:rsid w:val="00BB4359"/>
    <w:rsid w:val="00BD1550"/>
    <w:rsid w:val="00BE757A"/>
    <w:rsid w:val="00BF6184"/>
    <w:rsid w:val="00C10914"/>
    <w:rsid w:val="00C15D41"/>
    <w:rsid w:val="00C36ED7"/>
    <w:rsid w:val="00C373B4"/>
    <w:rsid w:val="00C60AD5"/>
    <w:rsid w:val="00CA4ADE"/>
    <w:rsid w:val="00CB1AE5"/>
    <w:rsid w:val="00CB2671"/>
    <w:rsid w:val="00CC1EB4"/>
    <w:rsid w:val="00CC6DD8"/>
    <w:rsid w:val="00CF54DE"/>
    <w:rsid w:val="00D17E30"/>
    <w:rsid w:val="00D17FF2"/>
    <w:rsid w:val="00D47A3D"/>
    <w:rsid w:val="00D53995"/>
    <w:rsid w:val="00D60CAD"/>
    <w:rsid w:val="00D70AB0"/>
    <w:rsid w:val="00D91892"/>
    <w:rsid w:val="00DA284A"/>
    <w:rsid w:val="00DB6C20"/>
    <w:rsid w:val="00DC1D04"/>
    <w:rsid w:val="00DC7D7B"/>
    <w:rsid w:val="00E61781"/>
    <w:rsid w:val="00E771D4"/>
    <w:rsid w:val="00EA627B"/>
    <w:rsid w:val="00EB5672"/>
    <w:rsid w:val="00EC1D0F"/>
    <w:rsid w:val="00EE484C"/>
    <w:rsid w:val="00EE53CD"/>
    <w:rsid w:val="00EF760F"/>
    <w:rsid w:val="00F370AD"/>
    <w:rsid w:val="00F520D7"/>
    <w:rsid w:val="00F64FED"/>
    <w:rsid w:val="00F738F6"/>
    <w:rsid w:val="00F90A02"/>
    <w:rsid w:val="00F90B83"/>
    <w:rsid w:val="00F9300A"/>
    <w:rsid w:val="00FA3E9A"/>
    <w:rsid w:val="00FC523B"/>
    <w:rsid w:val="00FF2902"/>
    <w:rsid w:val="00FF6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84A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A284A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rsid w:val="00DA28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DA284A"/>
    <w:rPr>
      <w:b/>
      <w:bCs/>
    </w:rPr>
  </w:style>
  <w:style w:type="paragraph" w:styleId="a5">
    <w:name w:val="List Paragraph"/>
    <w:basedOn w:val="a"/>
    <w:uiPriority w:val="34"/>
    <w:qFormat/>
    <w:rsid w:val="00DA284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A2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284A"/>
    <w:rPr>
      <w:rFonts w:ascii="Calibri" w:eastAsia="Times New Roman" w:hAnsi="Calibri" w:cs="Times New Roman"/>
    </w:rPr>
  </w:style>
  <w:style w:type="paragraph" w:customStyle="1" w:styleId="cee1fbf7edfbe9">
    <w:name w:val="Оceбe1ыfbчf7нedыfbйe9"/>
    <w:rsid w:val="005A401F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next w:val="a"/>
    <w:link w:val="a9"/>
    <w:rsid w:val="00D70AB0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70AB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30D1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94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944378"/>
    <w:rPr>
      <w:rFonts w:ascii="Calibri" w:eastAsia="Times New Roman" w:hAnsi="Calibri" w:cs="Times New Roman"/>
    </w:rPr>
  </w:style>
  <w:style w:type="paragraph" w:customStyle="1" w:styleId="Default">
    <w:name w:val="Default"/>
    <w:rsid w:val="00A50C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A50C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prbookshop.ru/2365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dmshsar.ru/education/solo%20folk%20singing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sportal.ru/shkola/dopolnitelnoe-obrazovanie/library/2014/07/11/rabochaya-programma-po-predmetu-solnoe-pe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usorgsky.ru/education/op073403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986CF76-76BF-4915-A445-EA3C1ECE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4507</Words>
  <Characters>25691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Пользователь</cp:lastModifiedBy>
  <cp:revision>149</cp:revision>
  <cp:lastPrinted>2017-09-09T06:39:00Z</cp:lastPrinted>
  <dcterms:created xsi:type="dcterms:W3CDTF">2015-06-23T06:20:00Z</dcterms:created>
  <dcterms:modified xsi:type="dcterms:W3CDTF">2026-08-26T16:07:00Z</dcterms:modified>
</cp:coreProperties>
</file>